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Rule="auto"/>
        <w:rPr/>
      </w:pPr>
      <w:r w:rsidDel="00000000" w:rsidR="00000000" w:rsidRPr="00000000">
        <w:rPr>
          <w:rtl w:val="0"/>
        </w:rPr>
      </w:r>
    </w:p>
    <w:p w:rsidR="00000000" w:rsidDel="00000000" w:rsidP="00000000" w:rsidRDefault="00000000" w:rsidRPr="00000000" w14:paraId="00000002">
      <w:pPr>
        <w:spacing w:after="0" w:before="0" w:lineRule="auto"/>
        <w:rPr/>
      </w:pPr>
      <w:r w:rsidDel="00000000" w:rsidR="00000000" w:rsidRPr="00000000">
        <w:rPr>
          <w:rtl w:val="0"/>
        </w:rPr>
      </w:r>
    </w:p>
    <w:p w:rsidR="00000000" w:rsidDel="00000000" w:rsidP="00000000" w:rsidRDefault="00000000" w:rsidRPr="00000000" w14:paraId="00000003">
      <w:pPr>
        <w:spacing w:after="0" w:before="0" w:lineRule="auto"/>
        <w:rPr/>
      </w:pPr>
      <w:r w:rsidDel="00000000" w:rsidR="00000000" w:rsidRPr="00000000">
        <w:rPr>
          <w:rtl w:val="0"/>
        </w:rPr>
      </w:r>
    </w:p>
    <w:p w:rsidR="00000000" w:rsidDel="00000000" w:rsidP="00000000" w:rsidRDefault="00000000" w:rsidRPr="00000000" w14:paraId="00000004">
      <w:pPr>
        <w:spacing w:after="0" w:before="0" w:lineRule="auto"/>
        <w:rPr/>
      </w:pPr>
      <w:r w:rsidDel="00000000" w:rsidR="00000000" w:rsidRPr="00000000">
        <w:rPr>
          <w:rtl w:val="0"/>
        </w:rPr>
      </w:r>
    </w:p>
    <w:p w:rsidR="00000000" w:rsidDel="00000000" w:rsidP="00000000" w:rsidRDefault="00000000" w:rsidRPr="00000000" w14:paraId="00000005">
      <w:pPr>
        <w:spacing w:after="0" w:before="0" w:lineRule="auto"/>
        <w:rPr/>
      </w:pPr>
      <w:r w:rsidDel="00000000" w:rsidR="00000000" w:rsidRPr="00000000">
        <w:rPr>
          <w:rtl w:val="0"/>
        </w:rPr>
      </w:r>
    </w:p>
    <w:p w:rsidR="00000000" w:rsidDel="00000000" w:rsidP="00000000" w:rsidRDefault="00000000" w:rsidRPr="00000000" w14:paraId="00000006">
      <w:pPr>
        <w:spacing w:after="0" w:before="0" w:lineRule="auto"/>
        <w:rPr/>
      </w:pPr>
      <w:r w:rsidDel="00000000" w:rsidR="00000000" w:rsidRPr="00000000">
        <w:rPr>
          <w:rtl w:val="0"/>
        </w:rPr>
      </w:r>
    </w:p>
    <w:p w:rsidR="00000000" w:rsidDel="00000000" w:rsidP="00000000" w:rsidRDefault="00000000" w:rsidRPr="00000000" w14:paraId="00000007">
      <w:pPr>
        <w:spacing w:after="0" w:before="0" w:lineRule="auto"/>
        <w:rPr/>
      </w:pPr>
      <w:r w:rsidDel="00000000" w:rsidR="00000000" w:rsidRPr="00000000">
        <w:rPr>
          <w:rtl w:val="0"/>
        </w:rPr>
      </w:r>
    </w:p>
    <w:p w:rsidR="00000000" w:rsidDel="00000000" w:rsidP="00000000" w:rsidRDefault="00000000" w:rsidRPr="00000000" w14:paraId="00000008">
      <w:pPr>
        <w:spacing w:after="0" w:before="0" w:lineRule="auto"/>
        <w:rPr/>
      </w:pPr>
      <w:r w:rsidDel="00000000" w:rsidR="00000000" w:rsidRPr="00000000">
        <w:rPr>
          <w:rtl w:val="0"/>
        </w:rPr>
      </w:r>
    </w:p>
    <w:p w:rsidR="00000000" w:rsidDel="00000000" w:rsidP="00000000" w:rsidRDefault="00000000" w:rsidRPr="00000000" w14:paraId="00000009">
      <w:pPr>
        <w:pStyle w:val="Title"/>
        <w:rPr/>
      </w:pPr>
      <w:r w:rsidDel="00000000" w:rsidR="00000000" w:rsidRPr="00000000">
        <w:rPr>
          <w:rtl w:val="0"/>
        </w:rPr>
        <w:t xml:space="preserve">Cryptocurrency Security Standard</w:t>
      </w:r>
    </w:p>
    <w:p w:rsidR="00000000" w:rsidDel="00000000" w:rsidP="00000000" w:rsidRDefault="00000000" w:rsidRPr="00000000" w14:paraId="0000000A">
      <w:pPr>
        <w:pStyle w:val="Title"/>
        <w:pBdr>
          <w:bottom w:color="000000" w:space="1" w:sz="4" w:val="single"/>
        </w:pBdr>
        <w:rPr/>
      </w:pPr>
      <w:r w:rsidDel="00000000" w:rsidR="00000000" w:rsidRPr="00000000">
        <w:rPr>
          <w:rtl w:val="0"/>
        </w:rPr>
        <w:t xml:space="preserve">Report on Compliance (RoC)</w:t>
      </w:r>
    </w:p>
    <w:p w:rsidR="00000000" w:rsidDel="00000000" w:rsidP="00000000" w:rsidRDefault="00000000" w:rsidRPr="00000000" w14:paraId="0000000B">
      <w:pPr>
        <w:pStyle w:val="Subtitle"/>
        <w:rPr/>
      </w:pPr>
      <w:r w:rsidDel="00000000" w:rsidR="00000000" w:rsidRPr="00000000">
        <w:rPr>
          <w:rtl w:val="0"/>
        </w:rPr>
        <w:t xml:space="preserve">CCSS Version 8.1 – Sept 2024</w:t>
      </w:r>
      <w:r w:rsidDel="00000000" w:rsidR="00000000" w:rsidRPr="00000000">
        <w:br w:type="page"/>
      </w:r>
      <w:r w:rsidDel="00000000" w:rsidR="00000000" w:rsidRPr="00000000">
        <w:rPr>
          <w:rtl w:val="0"/>
        </w:rPr>
      </w:r>
    </w:p>
    <w:p w:rsidR="00000000" w:rsidDel="00000000" w:rsidP="00000000" w:rsidRDefault="00000000" w:rsidRPr="00000000" w14:paraId="0000000C">
      <w:pPr>
        <w:pStyle w:val="Subtitle"/>
        <w:rPr/>
      </w:pPr>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D">
          <w:pPr>
            <w:widowControl w:val="0"/>
            <w:tabs>
              <w:tab w:val="right" w:leader="none" w:pos="12000"/>
            </w:tabs>
            <w:spacing w:after="0"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3rdcrjn">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Document Template History and Version History</w:t>
              <w:tab/>
              <w:t xml:space="preserve">4</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Rule="auto"/>
            <w:rPr>
              <w:rFonts w:ascii="Arial" w:cs="Arial" w:eastAsia="Arial" w:hAnsi="Arial"/>
              <w:b w:val="1"/>
              <w:i w:val="0"/>
              <w:smallCaps w:val="0"/>
              <w:strike w:val="0"/>
              <w:color w:val="000000"/>
              <w:sz w:val="22"/>
              <w:szCs w:val="22"/>
              <w:u w:val="none"/>
              <w:shd w:fill="auto" w:val="clear"/>
              <w:vertAlign w:val="baseline"/>
            </w:rPr>
          </w:pPr>
          <w:hyperlink w:anchor="_1hmsyys">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About the CryptoCurrency Security Standard (CCSS)</w:t>
              <w:tab/>
              <w:t xml:space="preserve">5</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1mghml">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Relationship to Other Standards</w:t>
              <w:tab/>
              <w:t xml:space="preserve">5</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grqrue">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CCSS Audit Process</w:t>
              <w:tab/>
              <w:t xml:space="preserve">5</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x1227">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CCSS Disputes</w:t>
              <w:tab/>
              <w:t xml:space="preserve">7</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Rule="auto"/>
            <w:rPr>
              <w:rFonts w:ascii="Arial" w:cs="Arial" w:eastAsia="Arial" w:hAnsi="Arial"/>
              <w:b w:val="1"/>
              <w:i w:val="0"/>
              <w:smallCaps w:val="0"/>
              <w:strike w:val="0"/>
              <w:color w:val="000000"/>
              <w:sz w:val="22"/>
              <w:szCs w:val="22"/>
              <w:u w:val="none"/>
              <w:shd w:fill="auto" w:val="clear"/>
              <w:vertAlign w:val="baseline"/>
            </w:rPr>
          </w:pPr>
          <w:hyperlink w:anchor="_3fwokq0">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Audit Finding Statuses</w:t>
              <w:tab/>
              <w:t xml:space="preserve">7</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Rule="auto"/>
            <w:rPr>
              <w:rFonts w:ascii="Arial" w:cs="Arial" w:eastAsia="Arial" w:hAnsi="Arial"/>
              <w:b w:val="1"/>
              <w:i w:val="0"/>
              <w:smallCaps w:val="0"/>
              <w:strike w:val="0"/>
              <w:color w:val="000000"/>
              <w:sz w:val="22"/>
              <w:szCs w:val="22"/>
              <w:u w:val="none"/>
              <w:shd w:fill="auto" w:val="clear"/>
              <w:vertAlign w:val="baseline"/>
            </w:rPr>
          </w:pPr>
          <w:hyperlink w:anchor="_1v1yuxt">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Contact Information</w:t>
              <w:tab/>
              <w:t xml:space="preserve">8</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f1mdlm">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Audited Organization</w:t>
              <w:tab/>
              <w:t xml:space="preserve">8</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u6wntf">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CCSS Auditor (CCSSA)</w:t>
              <w:tab/>
              <w:t xml:space="preserve">8</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9c6y18">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CCSS Peer Reviewer (CCSS-PR)</w:t>
              <w:tab/>
              <w:t xml:space="preserve">9</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Rule="auto"/>
            <w:rPr>
              <w:rFonts w:ascii="Arial" w:cs="Arial" w:eastAsia="Arial" w:hAnsi="Arial"/>
              <w:b w:val="1"/>
              <w:i w:val="0"/>
              <w:smallCaps w:val="0"/>
              <w:strike w:val="0"/>
              <w:color w:val="000000"/>
              <w:sz w:val="22"/>
              <w:szCs w:val="22"/>
              <w:u w:val="none"/>
              <w:shd w:fill="auto" w:val="clear"/>
              <w:vertAlign w:val="baseline"/>
            </w:rPr>
          </w:pPr>
          <w:hyperlink w:anchor="_3tbugp1">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Summary of Audit</w:t>
              <w:tab/>
              <w:t xml:space="preserve">9</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Rule="auto"/>
            <w:rPr>
              <w:rFonts w:ascii="Arial" w:cs="Arial" w:eastAsia="Arial" w:hAnsi="Arial"/>
              <w:b w:val="1"/>
              <w:i w:val="0"/>
              <w:smallCaps w:val="0"/>
              <w:strike w:val="0"/>
              <w:color w:val="000000"/>
              <w:sz w:val="22"/>
              <w:szCs w:val="22"/>
              <w:u w:val="none"/>
              <w:shd w:fill="auto" w:val="clear"/>
              <w:vertAlign w:val="baseline"/>
            </w:rPr>
          </w:pPr>
          <w:hyperlink w:anchor="_28h4qwu">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CCSS Trusted Environment Summary</w:t>
              <w:tab/>
              <w:t xml:space="preserve">11</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mf14n">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Trusted Environment</w:t>
              <w:tab/>
              <w:t xml:space="preserve">11</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7m2jsg">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Validation of Trusted Environment</w:t>
              <w:tab/>
              <w:t xml:space="preserve">11</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Rule="auto"/>
            <w:rPr>
              <w:rFonts w:ascii="Arial" w:cs="Arial" w:eastAsia="Arial" w:hAnsi="Arial"/>
              <w:b w:val="1"/>
              <w:i w:val="0"/>
              <w:smallCaps w:val="0"/>
              <w:strike w:val="0"/>
              <w:color w:val="000000"/>
              <w:sz w:val="22"/>
              <w:szCs w:val="22"/>
              <w:u w:val="none"/>
              <w:shd w:fill="auto" w:val="clear"/>
              <w:vertAlign w:val="baseline"/>
            </w:rPr>
          </w:pPr>
          <w:hyperlink w:anchor="_1mrcu09">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Evidence Retention</w:t>
              <w:tab/>
              <w:t xml:space="preserve">12</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Rule="auto"/>
            <w:rPr>
              <w:rFonts w:ascii="Arial" w:cs="Arial" w:eastAsia="Arial" w:hAnsi="Arial"/>
              <w:b w:val="1"/>
              <w:i w:val="0"/>
              <w:smallCaps w:val="0"/>
              <w:strike w:val="0"/>
              <w:color w:val="000000"/>
              <w:sz w:val="22"/>
              <w:szCs w:val="22"/>
              <w:u w:val="none"/>
              <w:shd w:fill="auto" w:val="clear"/>
              <w:vertAlign w:val="baseline"/>
            </w:rPr>
          </w:pPr>
          <w:hyperlink w:anchor="_46r0co2">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Detailed Findings</w:t>
              <w:tab/>
              <w:t xml:space="preserve">13</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lwamvv">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Cryptographic Asset Management</w:t>
              <w:tab/>
              <w:t xml:space="preserve">13</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11kx3o">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Aspect 1.01: Key/Seed Generation</w:t>
              <w:tab/>
              <w:t xml:space="preserve">13</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l18frh">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1.01.1: Operator-Created Key / Seed</w:t>
              <w:tab/>
              <w:t xml:space="preserve">13</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206ipza">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1.01.2: Creation methodology is validated</w:t>
              <w:tab/>
              <w:t xml:space="preserve">17</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4k668n3">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1.01.3: DRBG Compliance</w:t>
              <w:tab/>
              <w:t xml:space="preserve">19</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2zbgiuw">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1.01.4: Entropy Pool</w:t>
              <w:tab/>
              <w:t xml:space="preserve">21</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egqt2p">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Aspect 1.02: Wallet Creation</w:t>
              <w:tab/>
              <w:t xml:space="preserve">22</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ygebqi">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1.02.1: Multiple keys for signing</w:t>
              <w:tab/>
              <w:t xml:space="preserve">22</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2dlolyb">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1.02.2: Redundant key for recovery</w:t>
              <w:tab/>
              <w:t xml:space="preserve">23</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sqyw64">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1.02.3: Geographic distribution of keys</w:t>
              <w:tab/>
              <w:t xml:space="preserve">25</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cqmetx">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1.02.4: Organizational distribution of keys</w:t>
              <w:tab/>
              <w:t xml:space="preserve">26</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1rvwp1q">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1.02.5: Documented wallet creation policy</w:t>
              <w:tab/>
              <w:t xml:space="preserve">27</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bvk7pj">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Aspect 1.03: Key Storage</w:t>
              <w:tab/>
              <w:t xml:space="preserve">28</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2r0uhxc">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1.03.1: Primary keys are stored encrypted</w:t>
              <w:tab/>
              <w:t xml:space="preserve">28</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1664s55">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1.03.2: Backup key exists</w:t>
              <w:tab/>
              <w:t xml:space="preserve">29</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q5sasy">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1.03.3: Backup key has environmental protection</w:t>
              <w:tab/>
              <w:t xml:space="preserve">31</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25b2l0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1.03.4: Backup key is access-controlled</w:t>
              <w:tab/>
              <w:t xml:space="preserve">34</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kgcv8k">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1.03.5: Backup key has tamper-evident seal</w:t>
              <w:tab/>
              <w:t xml:space="preserve">35</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4g0dwd">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1.03.6: Backup key is encrypted</w:t>
              <w:tab/>
              <w:t xml:space="preserve">36</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jlao46">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Aspect 1.04: Key Usage</w:t>
              <w:tab/>
              <w:t xml:space="preserve">37</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43ky6rz">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1.04.1: Key access requires user/pass/nth factor</w:t>
              <w:tab/>
              <w:t xml:space="preserve">38</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2iq8gzs">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1.04.2: Keys are only used in a trusted environment</w:t>
              <w:tab/>
              <w:t xml:space="preserve">39</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xvir7l">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1.04.3: Operator reference checks</w:t>
              <w:tab/>
              <w:t xml:space="preserve">41</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hv69ve">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1.04.4: Operator ID checks</w:t>
              <w:tab/>
              <w:t xml:space="preserve">42</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1x0gk37">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1.04.6: Spends are verified before signing</w:t>
              <w:tab/>
              <w:t xml:space="preserve">44</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4h042r0">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1.04.7: No two keys are used on one device</w:t>
              <w:tab/>
              <w:t xml:space="preserve">45</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2w5ecyt">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1.04.8: DRBG Compliance</w:t>
              <w:tab/>
              <w:t xml:space="preserve">46</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baon6m">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Aspect 1.05: Key Compromise Policy</w:t>
              <w:tab/>
              <w:t xml:space="preserve">48</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vac5uf">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1.05.1: KCP Exists</w:t>
              <w:tab/>
              <w:t xml:space="preserve">48</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2afmg28">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1.05.2: KCP Training and Rehearsals</w:t>
              <w:tab/>
              <w:t xml:space="preserve">51</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kwqa1">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Aspect 1.06: Keyholder Grant/Revoke Policies and Procedures</w:t>
              <w:tab/>
              <w:t xml:space="preserve">52</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9kk8xu">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1.06.1: Grant/Revoke Procedures/Checklist</w:t>
              <w:tab/>
              <w:t xml:space="preserve">52</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1opuj5n">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1.06.2: Requests made via Approved Communication Channel</w:t>
              <w:tab/>
              <w:t xml:space="preserve">54</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48pi1tg">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1.06.3: Grant/Revoke Audit Trail</w:t>
              <w:tab/>
              <w:t xml:space="preserve">55</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nusc19">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Operations</w:t>
              <w:tab/>
              <w:t xml:space="preserve">57</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after="0"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302m92">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Aspect 2.01: Security Tests / Audits</w:t>
              <w:tab/>
              <w:t xml:space="preserve">57</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mzq4wv">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2.01.1: Security Audit</w:t>
              <w:tab/>
              <w:t xml:space="preserve">57</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after="0"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250f4o">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Aspect 2.02: Data Sanitization Policy</w:t>
              <w:tab/>
              <w:t xml:space="preserve">60</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aapch">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2.02.1: DSP Exists</w:t>
              <w:tab/>
              <w:t xml:space="preserve">60</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19y80a">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2.02.2: Audit Trail of all media sanitization</w:t>
              <w:tab/>
              <w:t xml:space="preserve">62</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after="0"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fk6b3p">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Aspect 2.03: Audit Logs</w:t>
              <w:tab/>
              <w:t xml:space="preserve">63</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upglbi">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2.03.1: Application Audit Logs</w:t>
              <w:tab/>
              <w:t xml:space="preserve">63</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after="0"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ep43zb">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Aspect Control 2.03.2: Backup of Audit Logs</w:t>
              <w:tab/>
              <w:t xml:space="preserve">65</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after="0" w:before="60" w:lineRule="auto"/>
            <w:rPr>
              <w:rFonts w:ascii="Arial" w:cs="Arial" w:eastAsia="Arial" w:hAnsi="Arial"/>
              <w:b w:val="1"/>
              <w:i w:val="0"/>
              <w:smallCaps w:val="0"/>
              <w:strike w:val="0"/>
              <w:color w:val="000000"/>
              <w:sz w:val="22"/>
              <w:szCs w:val="22"/>
              <w:u w:val="none"/>
              <w:shd w:fill="auto" w:val="clear"/>
              <w:vertAlign w:val="baseline"/>
            </w:rPr>
          </w:pPr>
          <w:hyperlink w:anchor="_1tuee74">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Audit Evidence</w:t>
              <w:tab/>
              <w:t xml:space="preserve">67</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du1wux">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Interviews Conducted [INTERVIEW]</w:t>
              <w:tab/>
              <w:t xml:space="preserve">67</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szc72q">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Documentation Reviewed [DOCUMENT]</w:t>
              <w:tab/>
              <w:t xml:space="preserve">67</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84mhaj">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Process Observations [OBSERVATION]</w:t>
              <w:tab/>
              <w:t xml:space="preserve">67</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s49zyc">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Inspections [INSPECTION]</w:t>
              <w:tab/>
              <w:t xml:space="preserve">68</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79ka65">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CCSS Committee Decisions [CCSS_DECISION]</w:t>
              <w:tab/>
              <w:t xml:space="preserve">68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E">
      <w:pPr>
        <w:pStyle w:val="Subtitle"/>
        <w:rPr/>
      </w:pPr>
      <w:r w:rsidDel="00000000" w:rsidR="00000000" w:rsidRPr="00000000">
        <w:rPr>
          <w:rtl w:val="0"/>
        </w:rPr>
      </w:r>
    </w:p>
    <w:p w:rsidR="00000000" w:rsidDel="00000000" w:rsidP="00000000" w:rsidRDefault="00000000" w:rsidRPr="00000000" w14:paraId="0000004F">
      <w:pPr>
        <w:pStyle w:val="Heading1"/>
        <w:rPr/>
      </w:pPr>
      <w:bookmarkStart w:colFirst="0" w:colLast="0" w:name="_3rdcrjn" w:id="0"/>
      <w:bookmarkEnd w:id="0"/>
      <w:r w:rsidDel="00000000" w:rsidR="00000000" w:rsidRPr="00000000">
        <w:rPr>
          <w:rtl w:val="0"/>
        </w:rPr>
        <w:t xml:space="preserve">Document Template History and Version History</w:t>
      </w:r>
    </w:p>
    <w:tbl>
      <w:tblPr>
        <w:tblStyle w:val="Table1"/>
        <w:tblW w:w="13950.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1935"/>
        <w:gridCol w:w="1350"/>
        <w:gridCol w:w="1515"/>
        <w:gridCol w:w="9150"/>
        <w:tblGridChange w:id="0">
          <w:tblGrid>
            <w:gridCol w:w="1935"/>
            <w:gridCol w:w="1350"/>
            <w:gridCol w:w="1515"/>
            <w:gridCol w:w="9150"/>
          </w:tblGrid>
        </w:tblGridChange>
      </w:tblGrid>
      <w:tr>
        <w:trPr>
          <w:cantSplit w:val="0"/>
          <w:tblHeader w:val="0"/>
        </w:trPr>
        <w:tc>
          <w:tcPr>
            <w:shd w:fill="d9e2f3" w:val="clear"/>
          </w:tcPr>
          <w:p w:rsidR="00000000" w:rsidDel="00000000" w:rsidP="00000000" w:rsidRDefault="00000000" w:rsidRPr="00000000" w14:paraId="00000050">
            <w:pPr>
              <w:rPr>
                <w:b w:val="1"/>
              </w:rPr>
            </w:pPr>
            <w:r w:rsidDel="00000000" w:rsidR="00000000" w:rsidRPr="00000000">
              <w:rPr>
                <w:b w:val="1"/>
                <w:rtl w:val="0"/>
              </w:rPr>
              <w:t xml:space="preserve">Date</w:t>
            </w:r>
          </w:p>
        </w:tc>
        <w:tc>
          <w:tcPr>
            <w:shd w:fill="d9e2f3" w:val="clear"/>
          </w:tcPr>
          <w:p w:rsidR="00000000" w:rsidDel="00000000" w:rsidP="00000000" w:rsidRDefault="00000000" w:rsidRPr="00000000" w14:paraId="00000051">
            <w:pPr>
              <w:rPr>
                <w:b w:val="1"/>
              </w:rPr>
            </w:pPr>
            <w:r w:rsidDel="00000000" w:rsidR="00000000" w:rsidRPr="00000000">
              <w:rPr>
                <w:b w:val="1"/>
                <w:rtl w:val="0"/>
              </w:rPr>
              <w:t xml:space="preserve">Template Version</w:t>
            </w:r>
          </w:p>
        </w:tc>
        <w:tc>
          <w:tcPr>
            <w:shd w:fill="d9e2f3" w:val="clear"/>
          </w:tcPr>
          <w:p w:rsidR="00000000" w:rsidDel="00000000" w:rsidP="00000000" w:rsidRDefault="00000000" w:rsidRPr="00000000" w14:paraId="00000052">
            <w:pPr>
              <w:rPr>
                <w:b w:val="1"/>
              </w:rPr>
            </w:pPr>
            <w:r w:rsidDel="00000000" w:rsidR="00000000" w:rsidRPr="00000000">
              <w:rPr>
                <w:b w:val="1"/>
                <w:rtl w:val="0"/>
              </w:rPr>
              <w:t xml:space="preserve">Standard Version</w:t>
            </w:r>
          </w:p>
        </w:tc>
        <w:tc>
          <w:tcPr>
            <w:shd w:fill="d9e2f3" w:val="clear"/>
          </w:tcPr>
          <w:p w:rsidR="00000000" w:rsidDel="00000000" w:rsidP="00000000" w:rsidRDefault="00000000" w:rsidRPr="00000000" w14:paraId="00000053">
            <w:pPr>
              <w:rPr>
                <w:b w:val="1"/>
              </w:rPr>
            </w:pPr>
            <w:r w:rsidDel="00000000" w:rsidR="00000000" w:rsidRPr="00000000">
              <w:rPr>
                <w:b w:val="1"/>
                <w:rtl w:val="0"/>
              </w:rPr>
              <w:t xml:space="preserve">Description</w:t>
            </w:r>
          </w:p>
        </w:tc>
      </w:tr>
      <w:tr>
        <w:trPr>
          <w:cantSplit w:val="0"/>
          <w:tblHeader w:val="0"/>
        </w:trPr>
        <w:tc>
          <w:tcPr/>
          <w:p w:rsidR="00000000" w:rsidDel="00000000" w:rsidP="00000000" w:rsidRDefault="00000000" w:rsidRPr="00000000" w14:paraId="00000054">
            <w:pPr>
              <w:rPr/>
            </w:pPr>
            <w:r w:rsidDel="00000000" w:rsidR="00000000" w:rsidRPr="00000000">
              <w:rPr>
                <w:rtl w:val="0"/>
              </w:rPr>
              <w:t xml:space="preserve">September 2024</w:t>
            </w:r>
          </w:p>
        </w:tc>
        <w:tc>
          <w:tcPr/>
          <w:p w:rsidR="00000000" w:rsidDel="00000000" w:rsidP="00000000" w:rsidRDefault="00000000" w:rsidRPr="00000000" w14:paraId="00000055">
            <w:pPr>
              <w:rPr/>
            </w:pPr>
            <w:r w:rsidDel="00000000" w:rsidR="00000000" w:rsidRPr="00000000">
              <w:rPr>
                <w:rtl w:val="0"/>
              </w:rPr>
              <w:t xml:space="preserve">v1.2</w:t>
            </w:r>
          </w:p>
        </w:tc>
        <w:tc>
          <w:tcPr/>
          <w:p w:rsidR="00000000" w:rsidDel="00000000" w:rsidP="00000000" w:rsidRDefault="00000000" w:rsidRPr="00000000" w14:paraId="00000056">
            <w:pPr>
              <w:rPr/>
            </w:pPr>
            <w:r w:rsidDel="00000000" w:rsidR="00000000" w:rsidRPr="00000000">
              <w:rPr>
                <w:rtl w:val="0"/>
              </w:rPr>
              <w:t xml:space="preserve">CCSS v8.1</w:t>
            </w:r>
          </w:p>
        </w:tc>
        <w:tc>
          <w:tcPr/>
          <w:p w:rsidR="00000000" w:rsidDel="00000000" w:rsidP="00000000" w:rsidRDefault="00000000" w:rsidRPr="00000000" w14:paraId="00000057">
            <w:pPr>
              <w:rPr/>
            </w:pPr>
            <w:r w:rsidDel="00000000" w:rsidR="00000000" w:rsidRPr="00000000">
              <w:rPr>
                <w:rtl w:val="0"/>
              </w:rPr>
              <w:t xml:space="preserve">Template column headings updated for consistency</w:t>
            </w:r>
          </w:p>
        </w:tc>
      </w:tr>
      <w:tr>
        <w:trPr>
          <w:cantSplit w:val="0"/>
          <w:tblHeader w:val="0"/>
        </w:trPr>
        <w:tc>
          <w:tcPr/>
          <w:p w:rsidR="00000000" w:rsidDel="00000000" w:rsidP="00000000" w:rsidRDefault="00000000" w:rsidRPr="00000000" w14:paraId="00000058">
            <w:pPr>
              <w:rPr/>
            </w:pPr>
            <w:r w:rsidDel="00000000" w:rsidR="00000000" w:rsidRPr="00000000">
              <w:rPr>
                <w:rtl w:val="0"/>
              </w:rPr>
              <w:t xml:space="preserve">May 2023</w:t>
            </w:r>
          </w:p>
        </w:tc>
        <w:tc>
          <w:tcPr/>
          <w:p w:rsidR="00000000" w:rsidDel="00000000" w:rsidP="00000000" w:rsidRDefault="00000000" w:rsidRPr="00000000" w14:paraId="00000059">
            <w:pPr>
              <w:rPr/>
            </w:pPr>
            <w:r w:rsidDel="00000000" w:rsidR="00000000" w:rsidRPr="00000000">
              <w:rPr>
                <w:rtl w:val="0"/>
              </w:rPr>
              <w:t xml:space="preserve">v1.1</w:t>
            </w:r>
          </w:p>
        </w:tc>
        <w:tc>
          <w:tcPr/>
          <w:p w:rsidR="00000000" w:rsidDel="00000000" w:rsidP="00000000" w:rsidRDefault="00000000" w:rsidRPr="00000000" w14:paraId="0000005A">
            <w:pPr>
              <w:rPr/>
            </w:pPr>
            <w:r w:rsidDel="00000000" w:rsidR="00000000" w:rsidRPr="00000000">
              <w:rPr>
                <w:rtl w:val="0"/>
              </w:rPr>
              <w:t xml:space="preserve">CCSS v8.1</w:t>
            </w:r>
          </w:p>
        </w:tc>
        <w:tc>
          <w:tcPr/>
          <w:p w:rsidR="00000000" w:rsidDel="00000000" w:rsidP="00000000" w:rsidRDefault="00000000" w:rsidRPr="00000000" w14:paraId="0000005B">
            <w:pPr>
              <w:rPr/>
            </w:pPr>
            <w:r w:rsidDel="00000000" w:rsidR="00000000" w:rsidRPr="00000000">
              <w:rPr>
                <w:rtl w:val="0"/>
              </w:rPr>
              <w:t xml:space="preserve">Template updated to reflect the updated Standard.</w:t>
            </w:r>
          </w:p>
        </w:tc>
      </w:tr>
      <w:tr>
        <w:trPr>
          <w:cantSplit w:val="0"/>
          <w:tblHeader w:val="0"/>
        </w:trPr>
        <w:tc>
          <w:tcPr/>
          <w:p w:rsidR="00000000" w:rsidDel="00000000" w:rsidP="00000000" w:rsidRDefault="00000000" w:rsidRPr="00000000" w14:paraId="0000005C">
            <w:pPr>
              <w:rPr/>
            </w:pPr>
            <w:r w:rsidDel="00000000" w:rsidR="00000000" w:rsidRPr="00000000">
              <w:rPr>
                <w:rtl w:val="0"/>
              </w:rPr>
              <w:t xml:space="preserve">November 2022</w:t>
            </w:r>
          </w:p>
        </w:tc>
        <w:tc>
          <w:tcPr/>
          <w:p w:rsidR="00000000" w:rsidDel="00000000" w:rsidP="00000000" w:rsidRDefault="00000000" w:rsidRPr="00000000" w14:paraId="0000005D">
            <w:pPr>
              <w:rPr/>
            </w:pPr>
            <w:r w:rsidDel="00000000" w:rsidR="00000000" w:rsidRPr="00000000">
              <w:rPr>
                <w:rtl w:val="0"/>
              </w:rPr>
              <w:t xml:space="preserve">v1.0</w:t>
            </w:r>
          </w:p>
        </w:tc>
        <w:tc>
          <w:tcPr/>
          <w:p w:rsidR="00000000" w:rsidDel="00000000" w:rsidP="00000000" w:rsidRDefault="00000000" w:rsidRPr="00000000" w14:paraId="0000005E">
            <w:pPr>
              <w:rPr/>
            </w:pPr>
            <w:r w:rsidDel="00000000" w:rsidR="00000000" w:rsidRPr="00000000">
              <w:rPr>
                <w:rtl w:val="0"/>
              </w:rPr>
              <w:t xml:space="preserve">CCSS v8.0</w:t>
            </w:r>
          </w:p>
        </w:tc>
        <w:tc>
          <w:tcPr/>
          <w:p w:rsidR="00000000" w:rsidDel="00000000" w:rsidP="00000000" w:rsidRDefault="00000000" w:rsidRPr="00000000" w14:paraId="0000005F">
            <w:pPr>
              <w:rPr/>
            </w:pPr>
            <w:r w:rsidDel="00000000" w:rsidR="00000000" w:rsidRPr="00000000">
              <w:rPr>
                <w:rtl w:val="0"/>
              </w:rPr>
              <w:t xml:space="preserve">Initial template developed by Confide Limited (</w:t>
            </w:r>
            <w:hyperlink r:id="rId6">
              <w:r w:rsidDel="00000000" w:rsidR="00000000" w:rsidRPr="00000000">
                <w:rPr>
                  <w:rFonts w:ascii="Arial" w:cs="Arial" w:eastAsia="Arial" w:hAnsi="Arial"/>
                  <w:color w:val="1155cc"/>
                  <w:highlight w:val="white"/>
                  <w:u w:val="single"/>
                  <w:rtl w:val="0"/>
                </w:rPr>
                <w:t xml:space="preserve">https://confide.co.nz/</w:t>
              </w:r>
            </w:hyperlink>
            <w:r w:rsidDel="00000000" w:rsidR="00000000" w:rsidRPr="00000000">
              <w:rPr>
                <w:rtl w:val="0"/>
              </w:rPr>
              <w:t xml:space="preserve">) for reporting CCSS audit results based on CCSS v8.0. </w:t>
            </w:r>
          </w:p>
        </w:tc>
      </w:tr>
    </w:tbl>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1"/>
        <w:rPr/>
      </w:pPr>
      <w:bookmarkStart w:colFirst="0" w:colLast="0" w:name="_1hmsyys" w:id="1"/>
      <w:bookmarkEnd w:id="1"/>
      <w:r w:rsidDel="00000000" w:rsidR="00000000" w:rsidRPr="00000000">
        <w:rPr>
          <w:rtl w:val="0"/>
        </w:rPr>
        <w:t xml:space="preserve">About the CryptoCurrency Security Standard (CCSS)</w:t>
      </w:r>
    </w:p>
    <w:p w:rsidR="00000000" w:rsidDel="00000000" w:rsidP="00000000" w:rsidRDefault="00000000" w:rsidRPr="00000000" w14:paraId="00000063">
      <w:pPr>
        <w:rPr/>
      </w:pPr>
      <w:r w:rsidDel="00000000" w:rsidR="00000000" w:rsidRPr="00000000">
        <w:rPr>
          <w:rtl w:val="0"/>
        </w:rPr>
        <w:t xml:space="preserve">The CryptoCurrency Security Standard (CCSS) is a set of requirements for all information systems that make use of cryptocurrencies, including exchanges, web applications, and cryptocurrency storage solutions. By standardising the techniques and methodologies used by systems around the globe, end-users will be able to easily make educated decisions about which products and services to use and with which companies they wish to align.</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Style w:val="Heading2"/>
        <w:rPr/>
      </w:pPr>
      <w:bookmarkStart w:colFirst="0" w:colLast="0" w:name="_41mghml" w:id="2"/>
      <w:bookmarkEnd w:id="2"/>
      <w:r w:rsidDel="00000000" w:rsidR="00000000" w:rsidRPr="00000000">
        <w:rPr>
          <w:rtl w:val="0"/>
        </w:rPr>
        <w:t xml:space="preserve">Relationship to Other Standards</w:t>
      </w:r>
    </w:p>
    <w:p w:rsidR="00000000" w:rsidDel="00000000" w:rsidP="00000000" w:rsidRDefault="00000000" w:rsidRPr="00000000" w14:paraId="00000066">
      <w:pPr>
        <w:rPr/>
      </w:pPr>
      <w:r w:rsidDel="00000000" w:rsidR="00000000" w:rsidRPr="00000000">
        <w:rPr>
          <w:rtl w:val="0"/>
        </w:rPr>
        <w:t xml:space="preserve">CCSS is designed to complement existing information security standards (i.e. ISO 27001:2013) by introducing guidance for security best practices with respect to cryptocurrencies such as Bitcoin. CCSS is not designed to substitute or replace these standards; in fact, following the CCSS to the letter while ignoring standards like ISO 27001:2013 will likely lead to compromise. CCSS is a cryptocurrency standard that augments standard information security practices. As with any standard, knowledgeable and experienced security professionals and/or auditors are necessary when implementing any information system to ensure coverage of all classes of attack as well as the appropriate handling of all potential risks.</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Style w:val="Heading2"/>
        <w:rPr/>
      </w:pPr>
      <w:bookmarkStart w:colFirst="0" w:colLast="0" w:name="_2grqrue" w:id="3"/>
      <w:bookmarkEnd w:id="3"/>
      <w:r w:rsidDel="00000000" w:rsidR="00000000" w:rsidRPr="00000000">
        <w:rPr>
          <w:rtl w:val="0"/>
        </w:rPr>
        <w:t xml:space="preserve">CCSS Audit Process</w:t>
      </w:r>
    </w:p>
    <w:p w:rsidR="00000000" w:rsidDel="00000000" w:rsidP="00000000" w:rsidRDefault="00000000" w:rsidRPr="00000000" w14:paraId="00000069">
      <w:pPr>
        <w:rPr/>
      </w:pPr>
      <w:r w:rsidDel="00000000" w:rsidR="00000000" w:rsidRPr="00000000">
        <w:rPr>
          <w:rtl w:val="0"/>
        </w:rPr>
        <w:t xml:space="preserve">All CCSS audits cover a period of time prior to audit completion and will test the operating effectiveness of the control over this period of time. Audits are designed to be performed at least annually and cover the preceding 12 month period. All audits performed by CCSSAs are reviewed by a CCSSA-Peer Reviewer before C4 certifies an entity. </w:t>
      </w:r>
    </w:p>
    <w:p w:rsidR="00000000" w:rsidDel="00000000" w:rsidP="00000000" w:rsidRDefault="00000000" w:rsidRPr="00000000" w14:paraId="0000006A">
      <w:pPr>
        <w:jc w:val="center"/>
        <w:rPr/>
      </w:pPr>
      <w:r w:rsidDel="00000000" w:rsidR="00000000" w:rsidRPr="00000000">
        <w:rPr/>
        <w:drawing>
          <wp:inline distB="114300" distT="114300" distL="114300" distR="114300">
            <wp:extent cx="7481888" cy="5601370"/>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481888" cy="560137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jc w:val="center"/>
        <w:rPr/>
      </w:pPr>
      <w:r w:rsidDel="00000000" w:rsidR="00000000" w:rsidRPr="00000000">
        <w:rPr>
          <w:rtl w:val="0"/>
        </w:rPr>
      </w:r>
    </w:p>
    <w:p w:rsidR="00000000" w:rsidDel="00000000" w:rsidP="00000000" w:rsidRDefault="00000000" w:rsidRPr="00000000" w14:paraId="0000006C">
      <w:pPr>
        <w:jc w:val="center"/>
        <w:rPr>
          <w:sz w:val="16"/>
          <w:szCs w:val="16"/>
        </w:rPr>
      </w:pPr>
      <w:r w:rsidDel="00000000" w:rsidR="00000000" w:rsidRPr="00000000">
        <w:rPr>
          <w:sz w:val="16"/>
          <w:szCs w:val="16"/>
          <w:rtl w:val="0"/>
        </w:rPr>
        <w:t xml:space="preserve">Figure 1: CCSS Audit Process</w:t>
      </w:r>
    </w:p>
    <w:p w:rsidR="00000000" w:rsidDel="00000000" w:rsidP="00000000" w:rsidRDefault="00000000" w:rsidRPr="00000000" w14:paraId="0000006D">
      <w:pPr>
        <w:pStyle w:val="Heading2"/>
        <w:rPr/>
      </w:pPr>
      <w:r w:rsidDel="00000000" w:rsidR="00000000" w:rsidRPr="00000000">
        <w:rPr>
          <w:rtl w:val="0"/>
        </w:rPr>
      </w:r>
    </w:p>
    <w:p w:rsidR="00000000" w:rsidDel="00000000" w:rsidP="00000000" w:rsidRDefault="00000000" w:rsidRPr="00000000" w14:paraId="0000006E">
      <w:pPr>
        <w:pStyle w:val="Heading2"/>
        <w:rPr/>
      </w:pPr>
      <w:bookmarkStart w:colFirst="0" w:colLast="0" w:name="_vx1227" w:id="4"/>
      <w:bookmarkEnd w:id="4"/>
      <w:r w:rsidDel="00000000" w:rsidR="00000000" w:rsidRPr="00000000">
        <w:rPr>
          <w:rtl w:val="0"/>
        </w:rPr>
        <w:t xml:space="preserve">CCSS Disputes</w:t>
      </w:r>
    </w:p>
    <w:p w:rsidR="00000000" w:rsidDel="00000000" w:rsidP="00000000" w:rsidRDefault="00000000" w:rsidRPr="00000000" w14:paraId="0000006F">
      <w:pPr>
        <w:rPr/>
      </w:pPr>
      <w:r w:rsidDel="00000000" w:rsidR="00000000" w:rsidRPr="00000000">
        <w:rPr>
          <w:rtl w:val="0"/>
        </w:rPr>
        <w:t xml:space="preserve">Any dispute arising out of the peer review process shall be arbitrated by the CCSS Steering Committee.</w:t>
      </w:r>
    </w:p>
    <w:p w:rsidR="00000000" w:rsidDel="00000000" w:rsidP="00000000" w:rsidRDefault="00000000" w:rsidRPr="00000000" w14:paraId="00000070">
      <w:pPr>
        <w:pStyle w:val="Heading1"/>
        <w:rPr/>
      </w:pPr>
      <w:bookmarkStart w:colFirst="0" w:colLast="0" w:name="_3fwokq0" w:id="5"/>
      <w:bookmarkEnd w:id="5"/>
      <w:r w:rsidDel="00000000" w:rsidR="00000000" w:rsidRPr="00000000">
        <w:rPr>
          <w:rtl w:val="0"/>
        </w:rPr>
        <w:t xml:space="preserve">Audit Finding Statuses</w:t>
      </w:r>
    </w:p>
    <w:p w:rsidR="00000000" w:rsidDel="00000000" w:rsidP="00000000" w:rsidRDefault="00000000" w:rsidRPr="00000000" w14:paraId="00000071">
      <w:pPr>
        <w:rPr/>
      </w:pPr>
      <w:r w:rsidDel="00000000" w:rsidR="00000000" w:rsidRPr="00000000">
        <w:rPr>
          <w:rtl w:val="0"/>
        </w:rPr>
        <w:t xml:space="preserve">Each of the aspects from the CCSS has an audit finding status, these are described in the table below.</w:t>
      </w:r>
    </w:p>
    <w:tbl>
      <w:tblPr>
        <w:tblStyle w:val="Table2"/>
        <w:tblW w:w="13930.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3681"/>
        <w:gridCol w:w="10249"/>
        <w:tblGridChange w:id="0">
          <w:tblGrid>
            <w:gridCol w:w="3681"/>
            <w:gridCol w:w="10249"/>
          </w:tblGrid>
        </w:tblGridChange>
      </w:tblGrid>
      <w:tr>
        <w:trPr>
          <w:cantSplit w:val="0"/>
          <w:tblHeader w:val="0"/>
        </w:trPr>
        <w:tc>
          <w:tcPr>
            <w:shd w:fill="d9e2f3" w:val="clear"/>
          </w:tcPr>
          <w:p w:rsidR="00000000" w:rsidDel="00000000" w:rsidP="00000000" w:rsidRDefault="00000000" w:rsidRPr="00000000" w14:paraId="00000072">
            <w:pPr>
              <w:rPr>
                <w:b w:val="1"/>
              </w:rPr>
            </w:pPr>
            <w:r w:rsidDel="00000000" w:rsidR="00000000" w:rsidRPr="00000000">
              <w:rPr>
                <w:b w:val="1"/>
                <w:rtl w:val="0"/>
              </w:rPr>
              <w:t xml:space="preserve">Finding Status</w:t>
            </w:r>
          </w:p>
        </w:tc>
        <w:tc>
          <w:tcPr>
            <w:shd w:fill="d9e2f3" w:val="clear"/>
          </w:tcPr>
          <w:p w:rsidR="00000000" w:rsidDel="00000000" w:rsidP="00000000" w:rsidRDefault="00000000" w:rsidRPr="00000000" w14:paraId="00000073">
            <w:pPr>
              <w:rPr>
                <w:b w:val="1"/>
              </w:rPr>
            </w:pPr>
            <w:r w:rsidDel="00000000" w:rsidR="00000000" w:rsidRPr="00000000">
              <w:rPr>
                <w:b w:val="1"/>
                <w:rtl w:val="0"/>
              </w:rPr>
              <w:t xml:space="preserve">Definition</w:t>
            </w:r>
          </w:p>
        </w:tc>
      </w:tr>
      <w:tr>
        <w:trPr>
          <w:cantSplit w:val="0"/>
          <w:tblHeader w:val="0"/>
        </w:trPr>
        <w:tc>
          <w:tcPr>
            <w:shd w:fill="d9d9d9" w:val="clear"/>
          </w:tcPr>
          <w:p w:rsidR="00000000" w:rsidDel="00000000" w:rsidP="00000000" w:rsidRDefault="00000000" w:rsidRPr="00000000" w14:paraId="00000074">
            <w:pPr>
              <w:rPr>
                <w:i w:val="1"/>
              </w:rPr>
            </w:pPr>
            <w:r w:rsidDel="00000000" w:rsidR="00000000" w:rsidRPr="00000000">
              <w:rPr>
                <w:i w:val="1"/>
                <w:rtl w:val="0"/>
              </w:rPr>
              <w:t xml:space="preserve">In-Place</w:t>
            </w:r>
          </w:p>
        </w:tc>
        <w:tc>
          <w:tcPr/>
          <w:p w:rsidR="00000000" w:rsidDel="00000000" w:rsidP="00000000" w:rsidRDefault="00000000" w:rsidRPr="00000000" w14:paraId="00000075">
            <w:pPr>
              <w:rPr/>
            </w:pPr>
            <w:r w:rsidDel="00000000" w:rsidR="00000000" w:rsidRPr="00000000">
              <w:rPr>
                <w:rtl w:val="0"/>
              </w:rPr>
              <w:t xml:space="preserve">All parts of the demonstrated process were shown to meet the requirement as written in the CCSS.</w:t>
            </w:r>
          </w:p>
        </w:tc>
      </w:tr>
      <w:tr>
        <w:trPr>
          <w:cantSplit w:val="0"/>
          <w:tblHeader w:val="0"/>
        </w:trPr>
        <w:tc>
          <w:tcPr>
            <w:shd w:fill="d9d9d9" w:val="clear"/>
          </w:tcPr>
          <w:p w:rsidR="00000000" w:rsidDel="00000000" w:rsidP="00000000" w:rsidRDefault="00000000" w:rsidRPr="00000000" w14:paraId="00000076">
            <w:pPr>
              <w:rPr>
                <w:i w:val="1"/>
              </w:rPr>
            </w:pPr>
            <w:r w:rsidDel="00000000" w:rsidR="00000000" w:rsidRPr="00000000">
              <w:rPr>
                <w:i w:val="1"/>
                <w:rtl w:val="0"/>
              </w:rPr>
              <w:t xml:space="preserve">In-Place with Comparable Control</w:t>
            </w:r>
          </w:p>
        </w:tc>
        <w:tc>
          <w:tcPr/>
          <w:p w:rsidR="00000000" w:rsidDel="00000000" w:rsidP="00000000" w:rsidRDefault="00000000" w:rsidRPr="00000000" w14:paraId="00000077">
            <w:pPr>
              <w:rPr/>
            </w:pPr>
            <w:r w:rsidDel="00000000" w:rsidR="00000000" w:rsidRPr="00000000">
              <w:rPr>
                <w:rtl w:val="0"/>
              </w:rPr>
              <w:t xml:space="preserve">A control put in place by the entity that provides equivalent or comparable protection to the control defined in the CCSS.</w:t>
            </w:r>
          </w:p>
        </w:tc>
      </w:tr>
      <w:tr>
        <w:trPr>
          <w:cantSplit w:val="0"/>
          <w:tblHeader w:val="0"/>
        </w:trPr>
        <w:tc>
          <w:tcPr>
            <w:shd w:fill="d9d9d9" w:val="clear"/>
          </w:tcPr>
          <w:p w:rsidR="00000000" w:rsidDel="00000000" w:rsidP="00000000" w:rsidRDefault="00000000" w:rsidRPr="00000000" w14:paraId="00000078">
            <w:pPr>
              <w:rPr/>
            </w:pPr>
            <w:r w:rsidDel="00000000" w:rsidR="00000000" w:rsidRPr="00000000">
              <w:rPr>
                <w:i w:val="1"/>
                <w:rtl w:val="0"/>
              </w:rPr>
              <w:t xml:space="preserve">Qualified for In-Place</w:t>
            </w:r>
            <w:r w:rsidDel="00000000" w:rsidR="00000000" w:rsidRPr="00000000">
              <w:rPr>
                <w:rtl w:val="0"/>
              </w:rPr>
            </w:r>
          </w:p>
        </w:tc>
        <w:tc>
          <w:tcPr/>
          <w:p w:rsidR="00000000" w:rsidDel="00000000" w:rsidP="00000000" w:rsidRDefault="00000000" w:rsidRPr="00000000" w14:paraId="00000079">
            <w:pPr>
              <w:rPr/>
            </w:pPr>
            <w:r w:rsidDel="00000000" w:rsidR="00000000" w:rsidRPr="00000000">
              <w:rPr>
                <w:rtl w:val="0"/>
              </w:rPr>
              <w:t xml:space="preserve">All parts of the demonstrated process that are within a system’s control were shown to meet the requirement as written in the CCSS, however there are elements that lay beyond the audited system’s control. This qualifies the process to be found “in-place” when implemented by a consumer system that makes use of the audited system as a service provider.</w:t>
            </w:r>
          </w:p>
        </w:tc>
      </w:tr>
      <w:tr>
        <w:trPr>
          <w:cantSplit w:val="0"/>
          <w:tblHeader w:val="0"/>
        </w:trPr>
        <w:tc>
          <w:tcPr>
            <w:shd w:fill="d9d9d9" w:val="clear"/>
          </w:tcPr>
          <w:p w:rsidR="00000000" w:rsidDel="00000000" w:rsidP="00000000" w:rsidRDefault="00000000" w:rsidRPr="00000000" w14:paraId="0000007A">
            <w:pPr>
              <w:rPr>
                <w:i w:val="1"/>
              </w:rPr>
            </w:pPr>
            <w:r w:rsidDel="00000000" w:rsidR="00000000" w:rsidRPr="00000000">
              <w:rPr>
                <w:i w:val="1"/>
                <w:rtl w:val="0"/>
              </w:rPr>
              <w:t xml:space="preserve">Not In-Place</w:t>
            </w:r>
          </w:p>
        </w:tc>
        <w:tc>
          <w:tcPr/>
          <w:p w:rsidR="00000000" w:rsidDel="00000000" w:rsidP="00000000" w:rsidRDefault="00000000" w:rsidRPr="00000000" w14:paraId="0000007B">
            <w:pPr>
              <w:rPr/>
            </w:pPr>
            <w:r w:rsidDel="00000000" w:rsidR="00000000" w:rsidRPr="00000000">
              <w:rPr>
                <w:rtl w:val="0"/>
              </w:rPr>
              <w:t xml:space="preserve">One or more parts of the demonstrated processes did not meet the requirement as written in the CCSS and no comparable control was provided.</w:t>
            </w:r>
          </w:p>
        </w:tc>
      </w:tr>
      <w:tr>
        <w:trPr>
          <w:cantSplit w:val="0"/>
          <w:tblHeader w:val="0"/>
        </w:trPr>
        <w:tc>
          <w:tcPr>
            <w:shd w:fill="d9d9d9" w:val="clear"/>
          </w:tcPr>
          <w:p w:rsidR="00000000" w:rsidDel="00000000" w:rsidP="00000000" w:rsidRDefault="00000000" w:rsidRPr="00000000" w14:paraId="0000007C">
            <w:pPr>
              <w:rPr>
                <w:i w:val="1"/>
              </w:rPr>
            </w:pPr>
            <w:r w:rsidDel="00000000" w:rsidR="00000000" w:rsidRPr="00000000">
              <w:rPr>
                <w:i w:val="1"/>
                <w:rtl w:val="0"/>
              </w:rPr>
              <w:t xml:space="preserve">Not Applicable</w:t>
            </w:r>
          </w:p>
        </w:tc>
        <w:tc>
          <w:tcPr/>
          <w:p w:rsidR="00000000" w:rsidDel="00000000" w:rsidP="00000000" w:rsidRDefault="00000000" w:rsidRPr="00000000" w14:paraId="0000007D">
            <w:pPr>
              <w:rPr/>
            </w:pPr>
            <w:r w:rsidDel="00000000" w:rsidR="00000000" w:rsidRPr="00000000">
              <w:rPr>
                <w:rtl w:val="0"/>
              </w:rPr>
              <w:t xml:space="preserve">Indicates that the requirement does not apply to the assessed entity’s requirement and has been evidenced by the CCSSA that the entity’s environment does not support or provide a facility that would meet the requirement’s intent when marking the control as not applicable.</w:t>
            </w:r>
          </w:p>
        </w:tc>
      </w:tr>
    </w:tbl>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pStyle w:val="Heading1"/>
        <w:rPr/>
      </w:pPr>
      <w:bookmarkStart w:colFirst="0" w:colLast="0" w:name="_1v1yuxt" w:id="6"/>
      <w:bookmarkEnd w:id="6"/>
      <w:r w:rsidDel="00000000" w:rsidR="00000000" w:rsidRPr="00000000">
        <w:rPr>
          <w:rtl w:val="0"/>
        </w:rPr>
        <w:t xml:space="preserve">Contact Information</w:t>
      </w:r>
    </w:p>
    <w:p w:rsidR="00000000" w:rsidDel="00000000" w:rsidP="00000000" w:rsidRDefault="00000000" w:rsidRPr="00000000" w14:paraId="00000080">
      <w:pPr>
        <w:pStyle w:val="Heading2"/>
        <w:rPr/>
      </w:pPr>
      <w:bookmarkStart w:colFirst="0" w:colLast="0" w:name="_4f1mdlm" w:id="7"/>
      <w:bookmarkEnd w:id="7"/>
      <w:r w:rsidDel="00000000" w:rsidR="00000000" w:rsidRPr="00000000">
        <w:rPr>
          <w:rtl w:val="0"/>
        </w:rPr>
        <w:t xml:space="preserve">Audited Organization</w:t>
      </w:r>
    </w:p>
    <w:tbl>
      <w:tblPr>
        <w:tblStyle w:val="Table3"/>
        <w:tblW w:w="13930.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3681"/>
        <w:gridCol w:w="10249"/>
        <w:tblGridChange w:id="0">
          <w:tblGrid>
            <w:gridCol w:w="3681"/>
            <w:gridCol w:w="10249"/>
          </w:tblGrid>
        </w:tblGridChange>
      </w:tblGrid>
      <w:tr>
        <w:trPr>
          <w:cantSplit w:val="0"/>
          <w:tblHeader w:val="0"/>
        </w:trPr>
        <w:tc>
          <w:tcPr>
            <w:shd w:fill="d9e2f3" w:val="clear"/>
          </w:tcPr>
          <w:p w:rsidR="00000000" w:rsidDel="00000000" w:rsidP="00000000" w:rsidRDefault="00000000" w:rsidRPr="00000000" w14:paraId="00000081">
            <w:pPr>
              <w:rPr>
                <w:b w:val="1"/>
              </w:rPr>
            </w:pPr>
            <w:r w:rsidDel="00000000" w:rsidR="00000000" w:rsidRPr="00000000">
              <w:rPr>
                <w:b w:val="1"/>
                <w:rtl w:val="0"/>
              </w:rPr>
              <w:t xml:space="preserve">Organization Name</w:t>
            </w:r>
          </w:p>
        </w:tc>
        <w:tc>
          <w:tcPr/>
          <w:p w:rsidR="00000000" w:rsidDel="00000000" w:rsidP="00000000" w:rsidRDefault="00000000" w:rsidRPr="00000000" w14:paraId="00000082">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83">
            <w:pPr>
              <w:rPr>
                <w:b w:val="1"/>
              </w:rPr>
            </w:pPr>
            <w:r w:rsidDel="00000000" w:rsidR="00000000" w:rsidRPr="00000000">
              <w:rPr>
                <w:b w:val="1"/>
                <w:rtl w:val="0"/>
              </w:rPr>
              <w:t xml:space="preserve">Organization Website URL</w:t>
            </w:r>
          </w:p>
        </w:tc>
        <w:tc>
          <w:tcPr/>
          <w:p w:rsidR="00000000" w:rsidDel="00000000" w:rsidP="00000000" w:rsidRDefault="00000000" w:rsidRPr="00000000" w14:paraId="00000084">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85">
            <w:pPr>
              <w:rPr>
                <w:b w:val="1"/>
              </w:rPr>
            </w:pPr>
            <w:r w:rsidDel="00000000" w:rsidR="00000000" w:rsidRPr="00000000">
              <w:rPr>
                <w:b w:val="1"/>
                <w:rtl w:val="0"/>
              </w:rPr>
              <w:t xml:space="preserve">Organization Mailing Address</w:t>
            </w:r>
          </w:p>
        </w:tc>
        <w:tc>
          <w:tcPr/>
          <w:p w:rsidR="00000000" w:rsidDel="00000000" w:rsidP="00000000" w:rsidRDefault="00000000" w:rsidRPr="00000000" w14:paraId="00000086">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87">
            <w:pPr>
              <w:rPr>
                <w:b w:val="1"/>
              </w:rPr>
            </w:pPr>
            <w:r w:rsidDel="00000000" w:rsidR="00000000" w:rsidRPr="00000000">
              <w:rPr>
                <w:b w:val="1"/>
                <w:rtl w:val="0"/>
              </w:rPr>
              <w:t xml:space="preserve">Organization Contact Name</w:t>
            </w:r>
          </w:p>
        </w:tc>
        <w:tc>
          <w:tcPr/>
          <w:p w:rsidR="00000000" w:rsidDel="00000000" w:rsidP="00000000" w:rsidRDefault="00000000" w:rsidRPr="00000000" w14:paraId="00000088">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89">
            <w:pPr>
              <w:rPr>
                <w:b w:val="1"/>
              </w:rPr>
            </w:pPr>
            <w:r w:rsidDel="00000000" w:rsidR="00000000" w:rsidRPr="00000000">
              <w:rPr>
                <w:b w:val="1"/>
                <w:rtl w:val="0"/>
              </w:rPr>
              <w:t xml:space="preserve">Organization Contact Phone</w:t>
            </w:r>
          </w:p>
        </w:tc>
        <w:tc>
          <w:tcPr/>
          <w:p w:rsidR="00000000" w:rsidDel="00000000" w:rsidP="00000000" w:rsidRDefault="00000000" w:rsidRPr="00000000" w14:paraId="0000008A">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8B">
            <w:pPr>
              <w:rPr>
                <w:b w:val="1"/>
              </w:rPr>
            </w:pPr>
            <w:r w:rsidDel="00000000" w:rsidR="00000000" w:rsidRPr="00000000">
              <w:rPr>
                <w:b w:val="1"/>
                <w:rtl w:val="0"/>
              </w:rPr>
              <w:t xml:space="preserve">Organization Contact Email</w:t>
            </w:r>
          </w:p>
        </w:tc>
        <w:tc>
          <w:tcPr/>
          <w:p w:rsidR="00000000" w:rsidDel="00000000" w:rsidP="00000000" w:rsidRDefault="00000000" w:rsidRPr="00000000" w14:paraId="0000008C">
            <w:pPr>
              <w:rPr/>
            </w:pPr>
            <w:r w:rsidDel="00000000" w:rsidR="00000000" w:rsidRPr="00000000">
              <w:rPr>
                <w:rtl w:val="0"/>
              </w:rPr>
            </w:r>
          </w:p>
        </w:tc>
      </w:tr>
    </w:tbl>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pStyle w:val="Heading2"/>
        <w:rPr/>
      </w:pPr>
      <w:bookmarkStart w:colFirst="0" w:colLast="0" w:name="_2u6wntf" w:id="8"/>
      <w:bookmarkEnd w:id="8"/>
      <w:r w:rsidDel="00000000" w:rsidR="00000000" w:rsidRPr="00000000">
        <w:rPr>
          <w:rtl w:val="0"/>
        </w:rPr>
        <w:t xml:space="preserve">CCSS Auditor (CCSSA)</w:t>
      </w:r>
    </w:p>
    <w:tbl>
      <w:tblPr>
        <w:tblStyle w:val="Table4"/>
        <w:tblW w:w="13930.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3681"/>
        <w:gridCol w:w="10249"/>
        <w:tblGridChange w:id="0">
          <w:tblGrid>
            <w:gridCol w:w="3681"/>
            <w:gridCol w:w="10249"/>
          </w:tblGrid>
        </w:tblGridChange>
      </w:tblGrid>
      <w:tr>
        <w:trPr>
          <w:cantSplit w:val="0"/>
          <w:tblHeader w:val="0"/>
        </w:trPr>
        <w:tc>
          <w:tcPr>
            <w:shd w:fill="d9e2f3" w:val="clear"/>
          </w:tcPr>
          <w:p w:rsidR="00000000" w:rsidDel="00000000" w:rsidP="00000000" w:rsidRDefault="00000000" w:rsidRPr="00000000" w14:paraId="0000008F">
            <w:pPr>
              <w:rPr>
                <w:b w:val="1"/>
              </w:rPr>
            </w:pPr>
            <w:r w:rsidDel="00000000" w:rsidR="00000000" w:rsidRPr="00000000">
              <w:rPr>
                <w:b w:val="1"/>
                <w:rtl w:val="0"/>
              </w:rPr>
              <w:t xml:space="preserve">CCSSA Name</w:t>
            </w:r>
          </w:p>
        </w:tc>
        <w:tc>
          <w:tcPr/>
          <w:p w:rsidR="00000000" w:rsidDel="00000000" w:rsidP="00000000" w:rsidRDefault="00000000" w:rsidRPr="00000000" w14:paraId="00000090">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91">
            <w:pPr>
              <w:rPr>
                <w:b w:val="1"/>
              </w:rPr>
            </w:pPr>
            <w:r w:rsidDel="00000000" w:rsidR="00000000" w:rsidRPr="00000000">
              <w:rPr>
                <w:b w:val="1"/>
                <w:rtl w:val="0"/>
              </w:rPr>
              <w:t xml:space="preserve">CCSSA Organization</w:t>
            </w:r>
          </w:p>
        </w:tc>
        <w:tc>
          <w:tcPr/>
          <w:p w:rsidR="00000000" w:rsidDel="00000000" w:rsidP="00000000" w:rsidRDefault="00000000" w:rsidRPr="00000000" w14:paraId="00000092">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93">
            <w:pPr>
              <w:rPr>
                <w:b w:val="1"/>
              </w:rPr>
            </w:pPr>
            <w:r w:rsidDel="00000000" w:rsidR="00000000" w:rsidRPr="00000000">
              <w:rPr>
                <w:b w:val="1"/>
                <w:rtl w:val="0"/>
              </w:rPr>
              <w:t xml:space="preserve">CCSSA Organization Website</w:t>
            </w:r>
          </w:p>
        </w:tc>
        <w:tc>
          <w:tcPr/>
          <w:p w:rsidR="00000000" w:rsidDel="00000000" w:rsidP="00000000" w:rsidRDefault="00000000" w:rsidRPr="00000000" w14:paraId="00000094">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95">
            <w:pPr>
              <w:rPr>
                <w:b w:val="1"/>
              </w:rPr>
            </w:pPr>
            <w:r w:rsidDel="00000000" w:rsidR="00000000" w:rsidRPr="00000000">
              <w:rPr>
                <w:b w:val="1"/>
                <w:rtl w:val="0"/>
              </w:rPr>
              <w:t xml:space="preserve">CCSSA Certificate Number</w:t>
            </w:r>
          </w:p>
        </w:tc>
        <w:tc>
          <w:tcPr/>
          <w:p w:rsidR="00000000" w:rsidDel="00000000" w:rsidP="00000000" w:rsidRDefault="00000000" w:rsidRPr="00000000" w14:paraId="00000096">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97">
            <w:pPr>
              <w:rPr>
                <w:b w:val="1"/>
              </w:rPr>
            </w:pPr>
            <w:r w:rsidDel="00000000" w:rsidR="00000000" w:rsidRPr="00000000">
              <w:rPr>
                <w:b w:val="1"/>
                <w:rtl w:val="0"/>
              </w:rPr>
              <w:t xml:space="preserve">CCSSA Contact Phone</w:t>
            </w:r>
          </w:p>
        </w:tc>
        <w:tc>
          <w:tcPr/>
          <w:p w:rsidR="00000000" w:rsidDel="00000000" w:rsidP="00000000" w:rsidRDefault="00000000" w:rsidRPr="00000000" w14:paraId="00000098">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99">
            <w:pPr>
              <w:rPr>
                <w:b w:val="1"/>
              </w:rPr>
            </w:pPr>
            <w:r w:rsidDel="00000000" w:rsidR="00000000" w:rsidRPr="00000000">
              <w:rPr>
                <w:b w:val="1"/>
                <w:rtl w:val="0"/>
              </w:rPr>
              <w:t xml:space="preserve">CCSSA Contact Email</w:t>
            </w:r>
          </w:p>
        </w:tc>
        <w:tc>
          <w:tcPr/>
          <w:p w:rsidR="00000000" w:rsidDel="00000000" w:rsidP="00000000" w:rsidRDefault="00000000" w:rsidRPr="00000000" w14:paraId="0000009A">
            <w:pPr>
              <w:rPr/>
            </w:pPr>
            <w:r w:rsidDel="00000000" w:rsidR="00000000" w:rsidRPr="00000000">
              <w:rPr>
                <w:rtl w:val="0"/>
              </w:rPr>
            </w:r>
          </w:p>
        </w:tc>
      </w:tr>
    </w:tbl>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pStyle w:val="Heading2"/>
        <w:rPr/>
      </w:pPr>
      <w:bookmarkStart w:colFirst="0" w:colLast="0" w:name="_19c6y18" w:id="9"/>
      <w:bookmarkEnd w:id="9"/>
      <w:r w:rsidDel="00000000" w:rsidR="00000000" w:rsidRPr="00000000">
        <w:rPr>
          <w:rtl w:val="0"/>
        </w:rPr>
        <w:t xml:space="preserve">CCSS Peer Reviewer (CCSS-PR)</w:t>
      </w:r>
    </w:p>
    <w:tbl>
      <w:tblPr>
        <w:tblStyle w:val="Table5"/>
        <w:tblW w:w="13930.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3681"/>
        <w:gridCol w:w="10249"/>
        <w:tblGridChange w:id="0">
          <w:tblGrid>
            <w:gridCol w:w="3681"/>
            <w:gridCol w:w="10249"/>
          </w:tblGrid>
        </w:tblGridChange>
      </w:tblGrid>
      <w:tr>
        <w:trPr>
          <w:cantSplit w:val="0"/>
          <w:tblHeader w:val="0"/>
        </w:trPr>
        <w:tc>
          <w:tcPr>
            <w:shd w:fill="d9e2f3" w:val="clear"/>
          </w:tcPr>
          <w:p w:rsidR="00000000" w:rsidDel="00000000" w:rsidP="00000000" w:rsidRDefault="00000000" w:rsidRPr="00000000" w14:paraId="0000009D">
            <w:pPr>
              <w:rPr>
                <w:b w:val="1"/>
              </w:rPr>
            </w:pPr>
            <w:r w:rsidDel="00000000" w:rsidR="00000000" w:rsidRPr="00000000">
              <w:rPr>
                <w:b w:val="1"/>
                <w:rtl w:val="0"/>
              </w:rPr>
              <w:t xml:space="preserve">CCSS-PR Name</w:t>
            </w:r>
          </w:p>
        </w:tc>
        <w:tc>
          <w:tcPr/>
          <w:p w:rsidR="00000000" w:rsidDel="00000000" w:rsidP="00000000" w:rsidRDefault="00000000" w:rsidRPr="00000000" w14:paraId="0000009E">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9F">
            <w:pPr>
              <w:rPr>
                <w:b w:val="1"/>
              </w:rPr>
            </w:pPr>
            <w:r w:rsidDel="00000000" w:rsidR="00000000" w:rsidRPr="00000000">
              <w:rPr>
                <w:b w:val="1"/>
                <w:rtl w:val="0"/>
              </w:rPr>
              <w:t xml:space="preserve">CCSS-PR Organization</w:t>
            </w:r>
          </w:p>
        </w:tc>
        <w:tc>
          <w:tcPr/>
          <w:p w:rsidR="00000000" w:rsidDel="00000000" w:rsidP="00000000" w:rsidRDefault="00000000" w:rsidRPr="00000000" w14:paraId="000000A0">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A1">
            <w:pPr>
              <w:rPr>
                <w:b w:val="1"/>
              </w:rPr>
            </w:pPr>
            <w:r w:rsidDel="00000000" w:rsidR="00000000" w:rsidRPr="00000000">
              <w:rPr>
                <w:b w:val="1"/>
                <w:rtl w:val="0"/>
              </w:rPr>
              <w:t xml:space="preserve">CCSS-PR Organization Website</w:t>
            </w:r>
          </w:p>
        </w:tc>
        <w:tc>
          <w:tcPr/>
          <w:p w:rsidR="00000000" w:rsidDel="00000000" w:rsidP="00000000" w:rsidRDefault="00000000" w:rsidRPr="00000000" w14:paraId="000000A2">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A3">
            <w:pPr>
              <w:rPr>
                <w:b w:val="1"/>
              </w:rPr>
            </w:pPr>
            <w:r w:rsidDel="00000000" w:rsidR="00000000" w:rsidRPr="00000000">
              <w:rPr>
                <w:b w:val="1"/>
                <w:rtl w:val="0"/>
              </w:rPr>
              <w:t xml:space="preserve">CCSS-PR Certificate Number</w:t>
            </w:r>
          </w:p>
        </w:tc>
        <w:tc>
          <w:tcPr/>
          <w:p w:rsidR="00000000" w:rsidDel="00000000" w:rsidP="00000000" w:rsidRDefault="00000000" w:rsidRPr="00000000" w14:paraId="000000A4">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A5">
            <w:pPr>
              <w:rPr>
                <w:b w:val="1"/>
              </w:rPr>
            </w:pPr>
            <w:r w:rsidDel="00000000" w:rsidR="00000000" w:rsidRPr="00000000">
              <w:rPr>
                <w:b w:val="1"/>
                <w:rtl w:val="0"/>
              </w:rPr>
              <w:t xml:space="preserve">CCSS-PR Contact Phone</w:t>
            </w:r>
          </w:p>
        </w:tc>
        <w:tc>
          <w:tcPr/>
          <w:p w:rsidR="00000000" w:rsidDel="00000000" w:rsidP="00000000" w:rsidRDefault="00000000" w:rsidRPr="00000000" w14:paraId="000000A6">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A7">
            <w:pPr>
              <w:rPr>
                <w:b w:val="1"/>
              </w:rPr>
            </w:pPr>
            <w:r w:rsidDel="00000000" w:rsidR="00000000" w:rsidRPr="00000000">
              <w:rPr>
                <w:b w:val="1"/>
                <w:rtl w:val="0"/>
              </w:rPr>
              <w:t xml:space="preserve">CCSS-PR Contact Email</w:t>
            </w:r>
          </w:p>
        </w:tc>
        <w:tc>
          <w:tcPr/>
          <w:p w:rsidR="00000000" w:rsidDel="00000000" w:rsidP="00000000" w:rsidRDefault="00000000" w:rsidRPr="00000000" w14:paraId="000000A8">
            <w:pPr>
              <w:rPr/>
            </w:pPr>
            <w:r w:rsidDel="00000000" w:rsidR="00000000" w:rsidRPr="00000000">
              <w:rPr>
                <w:rtl w:val="0"/>
              </w:rPr>
            </w:r>
          </w:p>
        </w:tc>
      </w:tr>
    </w:tbl>
    <w:p w:rsidR="00000000" w:rsidDel="00000000" w:rsidP="00000000" w:rsidRDefault="00000000" w:rsidRPr="00000000" w14:paraId="000000A9">
      <w:pPr>
        <w:pStyle w:val="Heading1"/>
        <w:rPr>
          <w:sz w:val="22"/>
          <w:szCs w:val="22"/>
        </w:rPr>
      </w:pPr>
      <w:r w:rsidDel="00000000" w:rsidR="00000000" w:rsidRPr="00000000">
        <w:rPr>
          <w:rtl w:val="0"/>
        </w:rPr>
      </w:r>
    </w:p>
    <w:p w:rsidR="00000000" w:rsidDel="00000000" w:rsidP="00000000" w:rsidRDefault="00000000" w:rsidRPr="00000000" w14:paraId="000000AA">
      <w:pPr>
        <w:pStyle w:val="Heading1"/>
        <w:rPr/>
      </w:pPr>
      <w:bookmarkStart w:colFirst="0" w:colLast="0" w:name="_3tbugp1" w:id="10"/>
      <w:bookmarkEnd w:id="10"/>
      <w:r w:rsidDel="00000000" w:rsidR="00000000" w:rsidRPr="00000000">
        <w:rPr>
          <w:rtl w:val="0"/>
        </w:rPr>
        <w:t xml:space="preserve">Summary of Audit</w:t>
      </w:r>
    </w:p>
    <w:tbl>
      <w:tblPr>
        <w:tblStyle w:val="Table6"/>
        <w:tblW w:w="13930.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3681"/>
        <w:gridCol w:w="10249"/>
        <w:tblGridChange w:id="0">
          <w:tblGrid>
            <w:gridCol w:w="3681"/>
            <w:gridCol w:w="10249"/>
          </w:tblGrid>
        </w:tblGridChange>
      </w:tblGrid>
      <w:tr>
        <w:trPr>
          <w:cantSplit w:val="0"/>
          <w:tblHeader w:val="0"/>
        </w:trPr>
        <w:tc>
          <w:tcPr>
            <w:shd w:fill="d9e2f3" w:val="clear"/>
          </w:tcPr>
          <w:p w:rsidR="00000000" w:rsidDel="00000000" w:rsidP="00000000" w:rsidRDefault="00000000" w:rsidRPr="00000000" w14:paraId="000000AB">
            <w:pPr>
              <w:rPr>
                <w:b w:val="1"/>
              </w:rPr>
            </w:pPr>
            <w:r w:rsidDel="00000000" w:rsidR="00000000" w:rsidRPr="00000000">
              <w:rPr>
                <w:b w:val="1"/>
                <w:rtl w:val="0"/>
              </w:rPr>
              <w:t xml:space="preserve">Audit Testing Period</w:t>
            </w:r>
          </w:p>
        </w:tc>
        <w:tc>
          <w:tcPr/>
          <w:p w:rsidR="00000000" w:rsidDel="00000000" w:rsidP="00000000" w:rsidRDefault="00000000" w:rsidRPr="00000000" w14:paraId="000000AC">
            <w:pPr>
              <w:rPr>
                <w:i w:val="1"/>
              </w:rPr>
            </w:pPr>
            <w:r w:rsidDel="00000000" w:rsidR="00000000" w:rsidRPr="00000000">
              <w:rPr>
                <w:i w:val="1"/>
                <w:rtl w:val="0"/>
              </w:rPr>
              <w:t xml:space="preserve">Provide audit testing dates.</w:t>
            </w:r>
          </w:p>
          <w:p w:rsidR="00000000" w:rsidDel="00000000" w:rsidP="00000000" w:rsidRDefault="00000000" w:rsidRPr="00000000" w14:paraId="000000AD">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AE">
            <w:pPr>
              <w:rPr>
                <w:b w:val="1"/>
              </w:rPr>
            </w:pPr>
            <w:r w:rsidDel="00000000" w:rsidR="00000000" w:rsidRPr="00000000">
              <w:rPr>
                <w:b w:val="1"/>
                <w:rtl w:val="0"/>
              </w:rPr>
              <w:t xml:space="preserve">Demonstrated CCSS Level</w:t>
            </w:r>
          </w:p>
        </w:tc>
        <w:tc>
          <w:tcPr/>
          <w:p w:rsidR="00000000" w:rsidDel="00000000" w:rsidP="00000000" w:rsidRDefault="00000000" w:rsidRPr="00000000" w14:paraId="000000AF">
            <w:pPr>
              <w:rPr>
                <w:i w:val="1"/>
              </w:rPr>
            </w:pPr>
            <w:r w:rsidDel="00000000" w:rsidR="00000000" w:rsidRPr="00000000">
              <w:rPr>
                <w:i w:val="1"/>
                <w:rtl w:val="0"/>
              </w:rPr>
              <w:t xml:space="preserve">Provide detail as to what CCSS designation (Self Custody, Qualified Service Provider or Full System) was met and the CCSS Level obtained. </w:t>
            </w:r>
          </w:p>
          <w:p w:rsidR="00000000" w:rsidDel="00000000" w:rsidP="00000000" w:rsidRDefault="00000000" w:rsidRPr="00000000" w14:paraId="000000B0">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B1">
            <w:pPr>
              <w:rPr>
                <w:b w:val="1"/>
              </w:rPr>
            </w:pPr>
            <w:r w:rsidDel="00000000" w:rsidR="00000000" w:rsidRPr="00000000">
              <w:rPr>
                <w:b w:val="1"/>
                <w:rtl w:val="0"/>
              </w:rPr>
              <w:t xml:space="preserve">CCSSA Explanation of CCSS Level Achieved</w:t>
            </w:r>
          </w:p>
        </w:tc>
        <w:tc>
          <w:tcPr/>
          <w:p w:rsidR="00000000" w:rsidDel="00000000" w:rsidP="00000000" w:rsidRDefault="00000000" w:rsidRPr="00000000" w14:paraId="000000B2">
            <w:pPr>
              <w:rPr>
                <w:i w:val="1"/>
              </w:rPr>
            </w:pPr>
            <w:r w:rsidDel="00000000" w:rsidR="00000000" w:rsidRPr="00000000">
              <w:rPr>
                <w:i w:val="1"/>
                <w:rtl w:val="0"/>
              </w:rPr>
              <w:t xml:space="preserve">Explain what roles, processes, and technology components where interviewed, inspected and reviewed to reach an opinion on CCSS Level obtained.</w:t>
            </w:r>
          </w:p>
          <w:p w:rsidR="00000000" w:rsidDel="00000000" w:rsidP="00000000" w:rsidRDefault="00000000" w:rsidRPr="00000000" w14:paraId="000000B3">
            <w:pPr>
              <w:rPr/>
            </w:pPr>
            <w:r w:rsidDel="00000000" w:rsidR="00000000" w:rsidRPr="00000000">
              <w:rPr>
                <w:rtl w:val="0"/>
              </w:rPr>
            </w:r>
          </w:p>
        </w:tc>
      </w:tr>
    </w:tbl>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br w:type="page"/>
      </w: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The below table summarizes the demonstrated levels for each Aspect as demonstrated by the audited organization.</w:t>
      </w:r>
    </w:p>
    <w:tbl>
      <w:tblPr>
        <w:tblStyle w:val="Table7"/>
        <w:tblW w:w="13930.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10201"/>
        <w:gridCol w:w="1276"/>
        <w:gridCol w:w="1276"/>
        <w:gridCol w:w="1177"/>
        <w:tblGridChange w:id="0">
          <w:tblGrid>
            <w:gridCol w:w="10201"/>
            <w:gridCol w:w="1276"/>
            <w:gridCol w:w="1276"/>
            <w:gridCol w:w="1177"/>
          </w:tblGrid>
        </w:tblGridChange>
      </w:tblGrid>
      <w:tr>
        <w:trPr>
          <w:cantSplit w:val="0"/>
          <w:tblHeader w:val="1"/>
        </w:trPr>
        <w:tc>
          <w:tcPr>
            <w:shd w:fill="d9e2f3" w:val="clear"/>
          </w:tcPr>
          <w:p w:rsidR="00000000" w:rsidDel="00000000" w:rsidP="00000000" w:rsidRDefault="00000000" w:rsidRPr="00000000" w14:paraId="000000B7">
            <w:pPr>
              <w:rPr>
                <w:b w:val="1"/>
              </w:rPr>
            </w:pPr>
            <w:r w:rsidDel="00000000" w:rsidR="00000000" w:rsidRPr="00000000">
              <w:rPr>
                <w:b w:val="1"/>
                <w:rtl w:val="0"/>
              </w:rPr>
              <w:t xml:space="preserve">Aspect</w:t>
            </w:r>
          </w:p>
        </w:tc>
        <w:tc>
          <w:tcPr>
            <w:shd w:fill="d9e2f3" w:val="clear"/>
          </w:tcPr>
          <w:p w:rsidR="00000000" w:rsidDel="00000000" w:rsidP="00000000" w:rsidRDefault="00000000" w:rsidRPr="00000000" w14:paraId="000000B8">
            <w:pPr>
              <w:jc w:val="center"/>
              <w:rPr>
                <w:b w:val="1"/>
              </w:rPr>
            </w:pPr>
            <w:r w:rsidDel="00000000" w:rsidR="00000000" w:rsidRPr="00000000">
              <w:rPr>
                <w:b w:val="1"/>
                <w:rtl w:val="0"/>
              </w:rPr>
              <w:t xml:space="preserve">Level 1</w:t>
            </w:r>
          </w:p>
        </w:tc>
        <w:tc>
          <w:tcPr>
            <w:shd w:fill="d9e2f3" w:val="clear"/>
          </w:tcPr>
          <w:p w:rsidR="00000000" w:rsidDel="00000000" w:rsidP="00000000" w:rsidRDefault="00000000" w:rsidRPr="00000000" w14:paraId="000000B9">
            <w:pPr>
              <w:jc w:val="center"/>
              <w:rPr>
                <w:b w:val="1"/>
              </w:rPr>
            </w:pPr>
            <w:r w:rsidDel="00000000" w:rsidR="00000000" w:rsidRPr="00000000">
              <w:rPr>
                <w:b w:val="1"/>
                <w:rtl w:val="0"/>
              </w:rPr>
              <w:t xml:space="preserve">Level 2</w:t>
            </w:r>
          </w:p>
        </w:tc>
        <w:tc>
          <w:tcPr>
            <w:shd w:fill="d9e2f3" w:val="clear"/>
          </w:tcPr>
          <w:p w:rsidR="00000000" w:rsidDel="00000000" w:rsidP="00000000" w:rsidRDefault="00000000" w:rsidRPr="00000000" w14:paraId="000000BA">
            <w:pPr>
              <w:jc w:val="center"/>
              <w:rPr>
                <w:b w:val="1"/>
              </w:rPr>
            </w:pPr>
            <w:r w:rsidDel="00000000" w:rsidR="00000000" w:rsidRPr="00000000">
              <w:rPr>
                <w:b w:val="1"/>
                <w:rtl w:val="0"/>
              </w:rPr>
              <w:t xml:space="preserve">Level 3</w:t>
            </w:r>
          </w:p>
        </w:tc>
      </w:tr>
      <w:tr>
        <w:trPr>
          <w:cantSplit w:val="0"/>
          <w:tblHeader w:val="0"/>
        </w:trPr>
        <w:tc>
          <w:tcPr>
            <w:shd w:fill="d9d9d9" w:val="clear"/>
          </w:tcPr>
          <w:p w:rsidR="00000000" w:rsidDel="00000000" w:rsidP="00000000" w:rsidRDefault="00000000" w:rsidRPr="00000000" w14:paraId="000000BB">
            <w:pPr>
              <w:rPr/>
            </w:pPr>
            <w:r w:rsidDel="00000000" w:rsidR="00000000" w:rsidRPr="00000000">
              <w:rPr>
                <w:rtl w:val="0"/>
              </w:rPr>
              <w:t xml:space="preserve">1.01 Key / Seed Generation</w:t>
            </w:r>
          </w:p>
        </w:tc>
        <w:tc>
          <w:tcPr/>
          <w:p w:rsidR="00000000" w:rsidDel="00000000" w:rsidP="00000000" w:rsidRDefault="00000000" w:rsidRPr="00000000" w14:paraId="000000BC">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0BD">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0BE">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BF">
            <w:pPr>
              <w:rPr/>
            </w:pPr>
            <w:r w:rsidDel="00000000" w:rsidR="00000000" w:rsidRPr="00000000">
              <w:rPr>
                <w:rtl w:val="0"/>
              </w:rPr>
              <w:t xml:space="preserve">1.02 Wallet Creation</w:t>
            </w:r>
          </w:p>
        </w:tc>
        <w:tc>
          <w:tcPr/>
          <w:p w:rsidR="00000000" w:rsidDel="00000000" w:rsidP="00000000" w:rsidRDefault="00000000" w:rsidRPr="00000000" w14:paraId="000000C0">
            <w:pPr>
              <w:jc w:val="center"/>
              <w:rPr>
                <w:color w:val="000000"/>
              </w:rPr>
            </w:pPr>
            <w:r w:rsidDel="00000000" w:rsidR="00000000" w:rsidRPr="00000000">
              <w:rPr>
                <w:rFonts w:ascii="Arial Unicode MS" w:cs="Arial Unicode MS" w:eastAsia="Arial Unicode MS" w:hAnsi="Arial Unicode MS"/>
                <w:color w:val="000000"/>
                <w:rtl w:val="0"/>
              </w:rPr>
              <w:t xml:space="preserve">☐</w:t>
            </w:r>
          </w:p>
        </w:tc>
        <w:tc>
          <w:tcPr/>
          <w:p w:rsidR="00000000" w:rsidDel="00000000" w:rsidP="00000000" w:rsidRDefault="00000000" w:rsidRPr="00000000" w14:paraId="000000C1">
            <w:pPr>
              <w:jc w:val="center"/>
              <w:rPr>
                <w:color w:val="000000"/>
              </w:rPr>
            </w:pPr>
            <w:r w:rsidDel="00000000" w:rsidR="00000000" w:rsidRPr="00000000">
              <w:rPr>
                <w:rFonts w:ascii="Arial Unicode MS" w:cs="Arial Unicode MS" w:eastAsia="Arial Unicode MS" w:hAnsi="Arial Unicode MS"/>
                <w:color w:val="000000"/>
                <w:rtl w:val="0"/>
              </w:rPr>
              <w:t xml:space="preserve">☐</w:t>
            </w:r>
          </w:p>
        </w:tc>
        <w:tc>
          <w:tcPr/>
          <w:p w:rsidR="00000000" w:rsidDel="00000000" w:rsidP="00000000" w:rsidRDefault="00000000" w:rsidRPr="00000000" w14:paraId="000000C2">
            <w:pPr>
              <w:jc w:val="center"/>
              <w:rPr>
                <w:color w:val="000000"/>
              </w:rPr>
            </w:pPr>
            <w:r w:rsidDel="00000000" w:rsidR="00000000" w:rsidRPr="00000000">
              <w:rPr>
                <w:rFonts w:ascii="Arial Unicode MS" w:cs="Arial Unicode MS" w:eastAsia="Arial Unicode MS" w:hAnsi="Arial Unicode MS"/>
                <w:color w:val="000000"/>
                <w:rtl w:val="0"/>
              </w:rPr>
              <w:t xml:space="preserve">☐</w:t>
            </w:r>
          </w:p>
        </w:tc>
      </w:tr>
      <w:tr>
        <w:trPr>
          <w:cantSplit w:val="0"/>
          <w:tblHeader w:val="0"/>
        </w:trPr>
        <w:tc>
          <w:tcPr>
            <w:shd w:fill="d9d9d9" w:val="clear"/>
          </w:tcPr>
          <w:p w:rsidR="00000000" w:rsidDel="00000000" w:rsidP="00000000" w:rsidRDefault="00000000" w:rsidRPr="00000000" w14:paraId="000000C3">
            <w:pPr>
              <w:rPr/>
            </w:pPr>
            <w:r w:rsidDel="00000000" w:rsidR="00000000" w:rsidRPr="00000000">
              <w:rPr>
                <w:rtl w:val="0"/>
              </w:rPr>
              <w:t xml:space="preserve">1.03 Key Storage</w:t>
            </w:r>
          </w:p>
        </w:tc>
        <w:tc>
          <w:tcPr/>
          <w:p w:rsidR="00000000" w:rsidDel="00000000" w:rsidP="00000000" w:rsidRDefault="00000000" w:rsidRPr="00000000" w14:paraId="000000C4">
            <w:pPr>
              <w:jc w:val="center"/>
              <w:rPr>
                <w:color w:val="000000"/>
              </w:rPr>
            </w:pPr>
            <w:r w:rsidDel="00000000" w:rsidR="00000000" w:rsidRPr="00000000">
              <w:rPr>
                <w:rFonts w:ascii="Arial Unicode MS" w:cs="Arial Unicode MS" w:eastAsia="Arial Unicode MS" w:hAnsi="Arial Unicode MS"/>
                <w:color w:val="000000"/>
                <w:rtl w:val="0"/>
              </w:rPr>
              <w:t xml:space="preserve">☐</w:t>
            </w:r>
          </w:p>
        </w:tc>
        <w:tc>
          <w:tcPr/>
          <w:p w:rsidR="00000000" w:rsidDel="00000000" w:rsidP="00000000" w:rsidRDefault="00000000" w:rsidRPr="00000000" w14:paraId="000000C5">
            <w:pPr>
              <w:jc w:val="center"/>
              <w:rPr>
                <w:color w:val="000000"/>
              </w:rPr>
            </w:pPr>
            <w:r w:rsidDel="00000000" w:rsidR="00000000" w:rsidRPr="00000000">
              <w:rPr>
                <w:rFonts w:ascii="Arial Unicode MS" w:cs="Arial Unicode MS" w:eastAsia="Arial Unicode MS" w:hAnsi="Arial Unicode MS"/>
                <w:color w:val="000000"/>
                <w:rtl w:val="0"/>
              </w:rPr>
              <w:t xml:space="preserve">☐</w:t>
            </w:r>
          </w:p>
        </w:tc>
        <w:tc>
          <w:tcPr/>
          <w:p w:rsidR="00000000" w:rsidDel="00000000" w:rsidP="00000000" w:rsidRDefault="00000000" w:rsidRPr="00000000" w14:paraId="000000C6">
            <w:pPr>
              <w:jc w:val="center"/>
              <w:rPr>
                <w:color w:val="000000"/>
              </w:rPr>
            </w:pPr>
            <w:r w:rsidDel="00000000" w:rsidR="00000000" w:rsidRPr="00000000">
              <w:rPr>
                <w:rFonts w:ascii="Arial Unicode MS" w:cs="Arial Unicode MS" w:eastAsia="Arial Unicode MS" w:hAnsi="Arial Unicode MS"/>
                <w:color w:val="000000"/>
                <w:rtl w:val="0"/>
              </w:rPr>
              <w:t xml:space="preserve">☐</w:t>
            </w:r>
          </w:p>
        </w:tc>
      </w:tr>
      <w:tr>
        <w:trPr>
          <w:cantSplit w:val="0"/>
          <w:tblHeader w:val="0"/>
        </w:trPr>
        <w:tc>
          <w:tcPr>
            <w:shd w:fill="d9d9d9" w:val="clear"/>
          </w:tcPr>
          <w:p w:rsidR="00000000" w:rsidDel="00000000" w:rsidP="00000000" w:rsidRDefault="00000000" w:rsidRPr="00000000" w14:paraId="000000C7">
            <w:pPr>
              <w:rPr/>
            </w:pPr>
            <w:r w:rsidDel="00000000" w:rsidR="00000000" w:rsidRPr="00000000">
              <w:rPr>
                <w:rtl w:val="0"/>
              </w:rPr>
              <w:t xml:space="preserve">1.04 Key Usage</w:t>
            </w:r>
          </w:p>
        </w:tc>
        <w:tc>
          <w:tcPr/>
          <w:p w:rsidR="00000000" w:rsidDel="00000000" w:rsidP="00000000" w:rsidRDefault="00000000" w:rsidRPr="00000000" w14:paraId="000000C8">
            <w:pPr>
              <w:jc w:val="center"/>
              <w:rPr>
                <w:color w:val="000000"/>
              </w:rPr>
            </w:pPr>
            <w:r w:rsidDel="00000000" w:rsidR="00000000" w:rsidRPr="00000000">
              <w:rPr>
                <w:rFonts w:ascii="Arial Unicode MS" w:cs="Arial Unicode MS" w:eastAsia="Arial Unicode MS" w:hAnsi="Arial Unicode MS"/>
                <w:color w:val="000000"/>
                <w:rtl w:val="0"/>
              </w:rPr>
              <w:t xml:space="preserve">☐</w:t>
            </w:r>
          </w:p>
        </w:tc>
        <w:tc>
          <w:tcPr/>
          <w:p w:rsidR="00000000" w:rsidDel="00000000" w:rsidP="00000000" w:rsidRDefault="00000000" w:rsidRPr="00000000" w14:paraId="000000C9">
            <w:pPr>
              <w:jc w:val="center"/>
              <w:rPr>
                <w:color w:val="000000"/>
              </w:rPr>
            </w:pPr>
            <w:r w:rsidDel="00000000" w:rsidR="00000000" w:rsidRPr="00000000">
              <w:rPr>
                <w:rFonts w:ascii="Arial Unicode MS" w:cs="Arial Unicode MS" w:eastAsia="Arial Unicode MS" w:hAnsi="Arial Unicode MS"/>
                <w:color w:val="000000"/>
                <w:rtl w:val="0"/>
              </w:rPr>
              <w:t xml:space="preserve">☐</w:t>
            </w:r>
          </w:p>
        </w:tc>
        <w:tc>
          <w:tcPr/>
          <w:p w:rsidR="00000000" w:rsidDel="00000000" w:rsidP="00000000" w:rsidRDefault="00000000" w:rsidRPr="00000000" w14:paraId="000000CA">
            <w:pPr>
              <w:jc w:val="center"/>
              <w:rPr>
                <w:color w:val="000000"/>
              </w:rPr>
            </w:pPr>
            <w:r w:rsidDel="00000000" w:rsidR="00000000" w:rsidRPr="00000000">
              <w:rPr>
                <w:rFonts w:ascii="Arial Unicode MS" w:cs="Arial Unicode MS" w:eastAsia="Arial Unicode MS" w:hAnsi="Arial Unicode MS"/>
                <w:color w:val="000000"/>
                <w:rtl w:val="0"/>
              </w:rPr>
              <w:t xml:space="preserve">☐</w:t>
            </w:r>
          </w:p>
        </w:tc>
      </w:tr>
      <w:tr>
        <w:trPr>
          <w:cantSplit w:val="0"/>
          <w:tblHeader w:val="0"/>
        </w:trPr>
        <w:tc>
          <w:tcPr>
            <w:shd w:fill="d9d9d9" w:val="clear"/>
          </w:tcPr>
          <w:p w:rsidR="00000000" w:rsidDel="00000000" w:rsidP="00000000" w:rsidRDefault="00000000" w:rsidRPr="00000000" w14:paraId="000000CB">
            <w:pPr>
              <w:rPr/>
            </w:pPr>
            <w:r w:rsidDel="00000000" w:rsidR="00000000" w:rsidRPr="00000000">
              <w:rPr>
                <w:rtl w:val="0"/>
              </w:rPr>
              <w:t xml:space="preserve">1.05 Key Compromise Policy</w:t>
            </w:r>
          </w:p>
        </w:tc>
        <w:tc>
          <w:tcPr/>
          <w:p w:rsidR="00000000" w:rsidDel="00000000" w:rsidP="00000000" w:rsidRDefault="00000000" w:rsidRPr="00000000" w14:paraId="000000CC">
            <w:pPr>
              <w:jc w:val="center"/>
              <w:rPr>
                <w:color w:val="000000"/>
              </w:rPr>
            </w:pPr>
            <w:r w:rsidDel="00000000" w:rsidR="00000000" w:rsidRPr="00000000">
              <w:rPr>
                <w:rFonts w:ascii="Arial Unicode MS" w:cs="Arial Unicode MS" w:eastAsia="Arial Unicode MS" w:hAnsi="Arial Unicode MS"/>
                <w:color w:val="000000"/>
                <w:rtl w:val="0"/>
              </w:rPr>
              <w:t xml:space="preserve">☐</w:t>
            </w:r>
          </w:p>
        </w:tc>
        <w:tc>
          <w:tcPr/>
          <w:p w:rsidR="00000000" w:rsidDel="00000000" w:rsidP="00000000" w:rsidRDefault="00000000" w:rsidRPr="00000000" w14:paraId="000000CD">
            <w:pPr>
              <w:jc w:val="center"/>
              <w:rPr>
                <w:color w:val="000000"/>
              </w:rPr>
            </w:pPr>
            <w:r w:rsidDel="00000000" w:rsidR="00000000" w:rsidRPr="00000000">
              <w:rPr>
                <w:rFonts w:ascii="Arial Unicode MS" w:cs="Arial Unicode MS" w:eastAsia="Arial Unicode MS" w:hAnsi="Arial Unicode MS"/>
                <w:color w:val="000000"/>
                <w:rtl w:val="0"/>
              </w:rPr>
              <w:t xml:space="preserve">☐</w:t>
            </w:r>
          </w:p>
        </w:tc>
        <w:tc>
          <w:tcPr/>
          <w:p w:rsidR="00000000" w:rsidDel="00000000" w:rsidP="00000000" w:rsidRDefault="00000000" w:rsidRPr="00000000" w14:paraId="000000CE">
            <w:pPr>
              <w:jc w:val="center"/>
              <w:rPr>
                <w:color w:val="000000"/>
              </w:rPr>
            </w:pPr>
            <w:r w:rsidDel="00000000" w:rsidR="00000000" w:rsidRPr="00000000">
              <w:rPr>
                <w:rFonts w:ascii="Arial Unicode MS" w:cs="Arial Unicode MS" w:eastAsia="Arial Unicode MS" w:hAnsi="Arial Unicode MS"/>
                <w:color w:val="000000"/>
                <w:rtl w:val="0"/>
              </w:rPr>
              <w:t xml:space="preserve">☐</w:t>
            </w:r>
          </w:p>
        </w:tc>
      </w:tr>
      <w:tr>
        <w:trPr>
          <w:cantSplit w:val="0"/>
          <w:tblHeader w:val="0"/>
        </w:trPr>
        <w:tc>
          <w:tcPr>
            <w:shd w:fill="d9d9d9" w:val="clear"/>
          </w:tcPr>
          <w:p w:rsidR="00000000" w:rsidDel="00000000" w:rsidP="00000000" w:rsidRDefault="00000000" w:rsidRPr="00000000" w14:paraId="000000CF">
            <w:pPr>
              <w:rPr/>
            </w:pPr>
            <w:r w:rsidDel="00000000" w:rsidR="00000000" w:rsidRPr="00000000">
              <w:rPr>
                <w:rtl w:val="0"/>
              </w:rPr>
              <w:t xml:space="preserve">1.06 Keyholder Grant / Revoke Procedures / Checklist</w:t>
            </w:r>
          </w:p>
        </w:tc>
        <w:tc>
          <w:tcPr/>
          <w:p w:rsidR="00000000" w:rsidDel="00000000" w:rsidP="00000000" w:rsidRDefault="00000000" w:rsidRPr="00000000" w14:paraId="000000D0">
            <w:pPr>
              <w:jc w:val="center"/>
              <w:rPr>
                <w:color w:val="000000"/>
              </w:rPr>
            </w:pPr>
            <w:r w:rsidDel="00000000" w:rsidR="00000000" w:rsidRPr="00000000">
              <w:rPr>
                <w:rFonts w:ascii="Arial Unicode MS" w:cs="Arial Unicode MS" w:eastAsia="Arial Unicode MS" w:hAnsi="Arial Unicode MS"/>
                <w:color w:val="000000"/>
                <w:rtl w:val="0"/>
              </w:rPr>
              <w:t xml:space="preserve">☐</w:t>
            </w:r>
          </w:p>
        </w:tc>
        <w:tc>
          <w:tcPr/>
          <w:p w:rsidR="00000000" w:rsidDel="00000000" w:rsidP="00000000" w:rsidRDefault="00000000" w:rsidRPr="00000000" w14:paraId="000000D1">
            <w:pPr>
              <w:jc w:val="center"/>
              <w:rPr>
                <w:color w:val="000000"/>
              </w:rPr>
            </w:pPr>
            <w:r w:rsidDel="00000000" w:rsidR="00000000" w:rsidRPr="00000000">
              <w:rPr>
                <w:rFonts w:ascii="Arial Unicode MS" w:cs="Arial Unicode MS" w:eastAsia="Arial Unicode MS" w:hAnsi="Arial Unicode MS"/>
                <w:color w:val="000000"/>
                <w:rtl w:val="0"/>
              </w:rPr>
              <w:t xml:space="preserve">☐</w:t>
            </w:r>
          </w:p>
        </w:tc>
        <w:tc>
          <w:tcPr/>
          <w:p w:rsidR="00000000" w:rsidDel="00000000" w:rsidP="00000000" w:rsidRDefault="00000000" w:rsidRPr="00000000" w14:paraId="000000D2">
            <w:pPr>
              <w:jc w:val="center"/>
              <w:rPr>
                <w:color w:val="000000"/>
              </w:rPr>
            </w:pPr>
            <w:r w:rsidDel="00000000" w:rsidR="00000000" w:rsidRPr="00000000">
              <w:rPr>
                <w:rFonts w:ascii="Arial Unicode MS" w:cs="Arial Unicode MS" w:eastAsia="Arial Unicode MS" w:hAnsi="Arial Unicode MS"/>
                <w:color w:val="000000"/>
                <w:rtl w:val="0"/>
              </w:rPr>
              <w:t xml:space="preserve">☐</w:t>
            </w:r>
          </w:p>
        </w:tc>
      </w:tr>
      <w:tr>
        <w:trPr>
          <w:cantSplit w:val="0"/>
          <w:tblHeader w:val="0"/>
        </w:trPr>
        <w:tc>
          <w:tcPr>
            <w:shd w:fill="d9d9d9" w:val="clear"/>
          </w:tcPr>
          <w:p w:rsidR="00000000" w:rsidDel="00000000" w:rsidP="00000000" w:rsidRDefault="00000000" w:rsidRPr="00000000" w14:paraId="000000D3">
            <w:pPr>
              <w:rPr/>
            </w:pPr>
            <w:r w:rsidDel="00000000" w:rsidR="00000000" w:rsidRPr="00000000">
              <w:rPr>
                <w:rtl w:val="0"/>
              </w:rPr>
              <w:t xml:space="preserve">2.01 Security Tests / Audits</w:t>
            </w:r>
          </w:p>
        </w:tc>
        <w:tc>
          <w:tcPr/>
          <w:p w:rsidR="00000000" w:rsidDel="00000000" w:rsidP="00000000" w:rsidRDefault="00000000" w:rsidRPr="00000000" w14:paraId="000000D4">
            <w:pPr>
              <w:jc w:val="center"/>
              <w:rPr>
                <w:color w:val="000000"/>
              </w:rPr>
            </w:pPr>
            <w:r w:rsidDel="00000000" w:rsidR="00000000" w:rsidRPr="00000000">
              <w:rPr>
                <w:rFonts w:ascii="Arial Unicode MS" w:cs="Arial Unicode MS" w:eastAsia="Arial Unicode MS" w:hAnsi="Arial Unicode MS"/>
                <w:color w:val="000000"/>
                <w:rtl w:val="0"/>
              </w:rPr>
              <w:t xml:space="preserve">☐</w:t>
            </w:r>
          </w:p>
        </w:tc>
        <w:tc>
          <w:tcPr/>
          <w:p w:rsidR="00000000" w:rsidDel="00000000" w:rsidP="00000000" w:rsidRDefault="00000000" w:rsidRPr="00000000" w14:paraId="000000D5">
            <w:pPr>
              <w:jc w:val="center"/>
              <w:rPr>
                <w:color w:val="000000"/>
              </w:rPr>
            </w:pPr>
            <w:r w:rsidDel="00000000" w:rsidR="00000000" w:rsidRPr="00000000">
              <w:rPr>
                <w:rFonts w:ascii="Arial Unicode MS" w:cs="Arial Unicode MS" w:eastAsia="Arial Unicode MS" w:hAnsi="Arial Unicode MS"/>
                <w:color w:val="000000"/>
                <w:rtl w:val="0"/>
              </w:rPr>
              <w:t xml:space="preserve">☐</w:t>
            </w:r>
          </w:p>
        </w:tc>
        <w:tc>
          <w:tcPr/>
          <w:p w:rsidR="00000000" w:rsidDel="00000000" w:rsidP="00000000" w:rsidRDefault="00000000" w:rsidRPr="00000000" w14:paraId="000000D6">
            <w:pPr>
              <w:jc w:val="center"/>
              <w:rPr>
                <w:color w:val="000000"/>
              </w:rPr>
            </w:pPr>
            <w:r w:rsidDel="00000000" w:rsidR="00000000" w:rsidRPr="00000000">
              <w:rPr>
                <w:rFonts w:ascii="Arial Unicode MS" w:cs="Arial Unicode MS" w:eastAsia="Arial Unicode MS" w:hAnsi="Arial Unicode MS"/>
                <w:color w:val="000000"/>
                <w:rtl w:val="0"/>
              </w:rPr>
              <w:t xml:space="preserve">☐</w:t>
            </w:r>
          </w:p>
        </w:tc>
      </w:tr>
      <w:tr>
        <w:trPr>
          <w:cantSplit w:val="0"/>
          <w:tblHeader w:val="0"/>
        </w:trPr>
        <w:tc>
          <w:tcPr>
            <w:shd w:fill="d9d9d9" w:val="clear"/>
          </w:tcPr>
          <w:p w:rsidR="00000000" w:rsidDel="00000000" w:rsidP="00000000" w:rsidRDefault="00000000" w:rsidRPr="00000000" w14:paraId="000000D7">
            <w:pPr>
              <w:rPr/>
            </w:pPr>
            <w:r w:rsidDel="00000000" w:rsidR="00000000" w:rsidRPr="00000000">
              <w:rPr>
                <w:rtl w:val="0"/>
              </w:rPr>
              <w:t xml:space="preserve">2.02 Data Sanitization Policy</w:t>
            </w:r>
          </w:p>
        </w:tc>
        <w:tc>
          <w:tcPr/>
          <w:p w:rsidR="00000000" w:rsidDel="00000000" w:rsidP="00000000" w:rsidRDefault="00000000" w:rsidRPr="00000000" w14:paraId="000000D8">
            <w:pPr>
              <w:jc w:val="center"/>
              <w:rPr>
                <w:color w:val="000000"/>
              </w:rPr>
            </w:pPr>
            <w:r w:rsidDel="00000000" w:rsidR="00000000" w:rsidRPr="00000000">
              <w:rPr>
                <w:rFonts w:ascii="Arial Unicode MS" w:cs="Arial Unicode MS" w:eastAsia="Arial Unicode MS" w:hAnsi="Arial Unicode MS"/>
                <w:color w:val="000000"/>
                <w:rtl w:val="0"/>
              </w:rPr>
              <w:t xml:space="preserve">☐</w:t>
            </w:r>
          </w:p>
        </w:tc>
        <w:tc>
          <w:tcPr/>
          <w:p w:rsidR="00000000" w:rsidDel="00000000" w:rsidP="00000000" w:rsidRDefault="00000000" w:rsidRPr="00000000" w14:paraId="000000D9">
            <w:pPr>
              <w:jc w:val="center"/>
              <w:rPr>
                <w:color w:val="000000"/>
              </w:rPr>
            </w:pPr>
            <w:r w:rsidDel="00000000" w:rsidR="00000000" w:rsidRPr="00000000">
              <w:rPr>
                <w:rFonts w:ascii="Arial Unicode MS" w:cs="Arial Unicode MS" w:eastAsia="Arial Unicode MS" w:hAnsi="Arial Unicode MS"/>
                <w:color w:val="000000"/>
                <w:rtl w:val="0"/>
              </w:rPr>
              <w:t xml:space="preserve">☐</w:t>
            </w:r>
          </w:p>
        </w:tc>
        <w:tc>
          <w:tcPr/>
          <w:p w:rsidR="00000000" w:rsidDel="00000000" w:rsidP="00000000" w:rsidRDefault="00000000" w:rsidRPr="00000000" w14:paraId="000000DA">
            <w:pPr>
              <w:jc w:val="center"/>
              <w:rPr>
                <w:color w:val="000000"/>
              </w:rPr>
            </w:pPr>
            <w:r w:rsidDel="00000000" w:rsidR="00000000" w:rsidRPr="00000000">
              <w:rPr>
                <w:rFonts w:ascii="Arial Unicode MS" w:cs="Arial Unicode MS" w:eastAsia="Arial Unicode MS" w:hAnsi="Arial Unicode MS"/>
                <w:color w:val="000000"/>
                <w:rtl w:val="0"/>
              </w:rPr>
              <w:t xml:space="preserve">☐</w:t>
            </w:r>
          </w:p>
        </w:tc>
      </w:tr>
      <w:tr>
        <w:trPr>
          <w:cantSplit w:val="0"/>
          <w:tblHeader w:val="0"/>
        </w:trPr>
        <w:tc>
          <w:tcPr>
            <w:shd w:fill="d9d9d9" w:val="clear"/>
          </w:tcPr>
          <w:p w:rsidR="00000000" w:rsidDel="00000000" w:rsidP="00000000" w:rsidRDefault="00000000" w:rsidRPr="00000000" w14:paraId="000000DB">
            <w:pPr>
              <w:rPr/>
            </w:pPr>
            <w:r w:rsidDel="00000000" w:rsidR="00000000" w:rsidRPr="00000000">
              <w:rPr>
                <w:rtl w:val="0"/>
              </w:rPr>
              <w:t xml:space="preserve">2.03 Audit Logs</w:t>
            </w:r>
          </w:p>
        </w:tc>
        <w:tc>
          <w:tcPr/>
          <w:p w:rsidR="00000000" w:rsidDel="00000000" w:rsidP="00000000" w:rsidRDefault="00000000" w:rsidRPr="00000000" w14:paraId="000000DC">
            <w:pPr>
              <w:jc w:val="center"/>
              <w:rPr>
                <w:color w:val="000000"/>
              </w:rPr>
            </w:pPr>
            <w:r w:rsidDel="00000000" w:rsidR="00000000" w:rsidRPr="00000000">
              <w:rPr>
                <w:rFonts w:ascii="Arial Unicode MS" w:cs="Arial Unicode MS" w:eastAsia="Arial Unicode MS" w:hAnsi="Arial Unicode MS"/>
                <w:color w:val="000000"/>
                <w:rtl w:val="0"/>
              </w:rPr>
              <w:t xml:space="preserve">☐</w:t>
            </w:r>
          </w:p>
        </w:tc>
        <w:tc>
          <w:tcPr/>
          <w:p w:rsidR="00000000" w:rsidDel="00000000" w:rsidP="00000000" w:rsidRDefault="00000000" w:rsidRPr="00000000" w14:paraId="000000DD">
            <w:pPr>
              <w:jc w:val="center"/>
              <w:rPr>
                <w:color w:val="000000"/>
              </w:rPr>
            </w:pPr>
            <w:r w:rsidDel="00000000" w:rsidR="00000000" w:rsidRPr="00000000">
              <w:rPr>
                <w:rFonts w:ascii="Arial Unicode MS" w:cs="Arial Unicode MS" w:eastAsia="Arial Unicode MS" w:hAnsi="Arial Unicode MS"/>
                <w:color w:val="000000"/>
                <w:rtl w:val="0"/>
              </w:rPr>
              <w:t xml:space="preserve">☐</w:t>
            </w:r>
          </w:p>
        </w:tc>
        <w:tc>
          <w:tcPr/>
          <w:p w:rsidR="00000000" w:rsidDel="00000000" w:rsidP="00000000" w:rsidRDefault="00000000" w:rsidRPr="00000000" w14:paraId="000000DE">
            <w:pPr>
              <w:jc w:val="center"/>
              <w:rPr>
                <w:color w:val="000000"/>
              </w:rPr>
            </w:pPr>
            <w:r w:rsidDel="00000000" w:rsidR="00000000" w:rsidRPr="00000000">
              <w:rPr>
                <w:rFonts w:ascii="Arial Unicode MS" w:cs="Arial Unicode MS" w:eastAsia="Arial Unicode MS" w:hAnsi="Arial Unicode MS"/>
                <w:color w:val="000000"/>
                <w:rtl w:val="0"/>
              </w:rPr>
              <w:t xml:space="preserve">☐</w:t>
            </w:r>
          </w:p>
        </w:tc>
      </w:tr>
    </w:tbl>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pStyle w:val="Heading1"/>
        <w:rPr/>
      </w:pPr>
      <w:bookmarkStart w:colFirst="0" w:colLast="0" w:name="_s8ovv4d6x6oi" w:id="11"/>
      <w:bookmarkEnd w:id="11"/>
      <w:r w:rsidDel="00000000" w:rsidR="00000000" w:rsidRPr="00000000">
        <w:br w:type="page"/>
      </w:r>
      <w:r w:rsidDel="00000000" w:rsidR="00000000" w:rsidRPr="00000000">
        <w:rPr>
          <w:rtl w:val="0"/>
        </w:rPr>
      </w:r>
    </w:p>
    <w:p w:rsidR="00000000" w:rsidDel="00000000" w:rsidP="00000000" w:rsidRDefault="00000000" w:rsidRPr="00000000" w14:paraId="000000E1">
      <w:pPr>
        <w:pStyle w:val="Heading1"/>
        <w:rPr/>
      </w:pPr>
      <w:bookmarkStart w:colFirst="0" w:colLast="0" w:name="_28h4qwu" w:id="12"/>
      <w:bookmarkEnd w:id="12"/>
      <w:r w:rsidDel="00000000" w:rsidR="00000000" w:rsidRPr="00000000">
        <w:rPr>
          <w:rtl w:val="0"/>
        </w:rPr>
        <w:t xml:space="preserve">CCSS Trusted Environment Summary</w:t>
      </w:r>
    </w:p>
    <w:p w:rsidR="00000000" w:rsidDel="00000000" w:rsidP="00000000" w:rsidRDefault="00000000" w:rsidRPr="00000000" w14:paraId="000000E2">
      <w:pPr>
        <w:pStyle w:val="Heading2"/>
        <w:rPr/>
      </w:pPr>
      <w:bookmarkStart w:colFirst="0" w:colLast="0" w:name="_nmf14n" w:id="13"/>
      <w:bookmarkEnd w:id="13"/>
      <w:r w:rsidDel="00000000" w:rsidR="00000000" w:rsidRPr="00000000">
        <w:rPr>
          <w:rtl w:val="0"/>
        </w:rPr>
        <w:t xml:space="preserve">Trusted Environment</w:t>
      </w:r>
    </w:p>
    <w:tbl>
      <w:tblPr>
        <w:tblStyle w:val="Table8"/>
        <w:tblW w:w="13930.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3681"/>
        <w:gridCol w:w="10249"/>
        <w:tblGridChange w:id="0">
          <w:tblGrid>
            <w:gridCol w:w="3681"/>
            <w:gridCol w:w="10249"/>
          </w:tblGrid>
        </w:tblGridChange>
      </w:tblGrid>
      <w:tr>
        <w:trPr>
          <w:cantSplit w:val="0"/>
          <w:tblHeader w:val="0"/>
        </w:trPr>
        <w:tc>
          <w:tcPr>
            <w:shd w:fill="d9e2f3" w:val="clear"/>
          </w:tcPr>
          <w:p w:rsidR="00000000" w:rsidDel="00000000" w:rsidP="00000000" w:rsidRDefault="00000000" w:rsidRPr="00000000" w14:paraId="000000E3">
            <w:pPr>
              <w:rPr>
                <w:b w:val="1"/>
              </w:rPr>
            </w:pPr>
            <w:r w:rsidDel="00000000" w:rsidR="00000000" w:rsidRPr="00000000">
              <w:rPr>
                <w:b w:val="1"/>
                <w:rtl w:val="0"/>
              </w:rPr>
              <w:t xml:space="preserve">Overview of CCSS Trusted Environment (in-scope people, process, and technology components for this CCSS audit)</w:t>
            </w:r>
          </w:p>
        </w:tc>
        <w:tc>
          <w:tcPr/>
          <w:p w:rsidR="00000000" w:rsidDel="00000000" w:rsidP="00000000" w:rsidRDefault="00000000" w:rsidRPr="00000000" w14:paraId="000000E4">
            <w:pPr>
              <w:rPr>
                <w:i w:val="1"/>
              </w:rPr>
            </w:pPr>
            <w:r w:rsidDel="00000000" w:rsidR="00000000" w:rsidRPr="00000000">
              <w:rPr>
                <w:i w:val="1"/>
                <w:rtl w:val="0"/>
              </w:rPr>
              <w:t xml:space="preserve">Define the CCSS Trusted Environment (in-scope environment for audit) people, processes and technology components.</w:t>
            </w:r>
          </w:p>
        </w:tc>
      </w:tr>
      <w:tr>
        <w:trPr>
          <w:cantSplit w:val="0"/>
          <w:tblHeader w:val="0"/>
        </w:trPr>
        <w:tc>
          <w:tcPr>
            <w:gridSpan w:val="2"/>
            <w:shd w:fill="d9d9d9" w:val="clear"/>
          </w:tcPr>
          <w:p w:rsidR="00000000" w:rsidDel="00000000" w:rsidP="00000000" w:rsidRDefault="00000000" w:rsidRPr="00000000" w14:paraId="000000E5">
            <w:pPr>
              <w:rPr>
                <w:i w:val="1"/>
              </w:rPr>
            </w:pPr>
            <w:r w:rsidDel="00000000" w:rsidR="00000000" w:rsidRPr="00000000">
              <w:rPr>
                <w:i w:val="1"/>
                <w:rtl w:val="0"/>
              </w:rPr>
              <w:t xml:space="preserve">For each component of the CCSS Trusted Environment, specify and provide a description (add or remove lines as required).. </w:t>
            </w:r>
          </w:p>
        </w:tc>
      </w:tr>
      <w:tr>
        <w:trPr>
          <w:cantSplit w:val="0"/>
          <w:tblHeader w:val="0"/>
        </w:trPr>
        <w:tc>
          <w:tcPr>
            <w:shd w:fill="d9e2f3" w:val="clear"/>
          </w:tcPr>
          <w:p w:rsidR="00000000" w:rsidDel="00000000" w:rsidP="00000000" w:rsidRDefault="00000000" w:rsidRPr="00000000" w14:paraId="000000E7">
            <w:pPr>
              <w:rPr>
                <w:b w:val="1"/>
              </w:rPr>
            </w:pPr>
            <w:r w:rsidDel="00000000" w:rsidR="00000000" w:rsidRPr="00000000">
              <w:rPr>
                <w:b w:val="1"/>
                <w:rtl w:val="0"/>
              </w:rPr>
              <w:t xml:space="preserve">Component Name</w:t>
            </w:r>
          </w:p>
        </w:tc>
        <w:tc>
          <w:tcPr>
            <w:shd w:fill="d9e2f3" w:val="clear"/>
          </w:tcPr>
          <w:p w:rsidR="00000000" w:rsidDel="00000000" w:rsidP="00000000" w:rsidRDefault="00000000" w:rsidRPr="00000000" w14:paraId="000000E8">
            <w:pPr>
              <w:rPr>
                <w:b w:val="1"/>
              </w:rPr>
            </w:pPr>
            <w:r w:rsidDel="00000000" w:rsidR="00000000" w:rsidRPr="00000000">
              <w:rPr>
                <w:b w:val="1"/>
                <w:rtl w:val="0"/>
              </w:rPr>
              <w:t xml:space="preserve">Component Description</w:t>
            </w:r>
          </w:p>
        </w:tc>
      </w:tr>
      <w:tr>
        <w:trPr>
          <w:cantSplit w:val="0"/>
          <w:tblHeader w:val="0"/>
        </w:trPr>
        <w:tc>
          <w:tcPr/>
          <w:p w:rsidR="00000000" w:rsidDel="00000000" w:rsidP="00000000" w:rsidRDefault="00000000" w:rsidRPr="00000000" w14:paraId="000000E9">
            <w:pPr>
              <w:rPr/>
            </w:pPr>
            <w:r w:rsidDel="00000000" w:rsidR="00000000" w:rsidRPr="00000000">
              <w:rPr>
                <w:rtl w:val="0"/>
              </w:rPr>
            </w:r>
          </w:p>
        </w:tc>
        <w:tc>
          <w:tcPr/>
          <w:p w:rsidR="00000000" w:rsidDel="00000000" w:rsidP="00000000" w:rsidRDefault="00000000" w:rsidRPr="00000000" w14:paraId="000000EA">
            <w:pPr>
              <w:rPr/>
            </w:pPr>
            <w:r w:rsidDel="00000000" w:rsidR="00000000" w:rsidRPr="00000000">
              <w:rPr>
                <w:rtl w:val="0"/>
              </w:rPr>
            </w:r>
          </w:p>
        </w:tc>
      </w:tr>
      <w:tr>
        <w:trPr>
          <w:cantSplit w:val="0"/>
          <w:tblHeader w:val="0"/>
        </w:trPr>
        <w:tc>
          <w:tcPr/>
          <w:p w:rsidR="00000000" w:rsidDel="00000000" w:rsidP="00000000" w:rsidRDefault="00000000" w:rsidRPr="00000000" w14:paraId="000000EB">
            <w:pPr>
              <w:rPr/>
            </w:pPr>
            <w:r w:rsidDel="00000000" w:rsidR="00000000" w:rsidRPr="00000000">
              <w:rPr>
                <w:rtl w:val="0"/>
              </w:rPr>
            </w:r>
          </w:p>
        </w:tc>
        <w:tc>
          <w:tcPr/>
          <w:p w:rsidR="00000000" w:rsidDel="00000000" w:rsidP="00000000" w:rsidRDefault="00000000" w:rsidRPr="00000000" w14:paraId="000000EC">
            <w:pPr>
              <w:rPr/>
            </w:pPr>
            <w:r w:rsidDel="00000000" w:rsidR="00000000" w:rsidRPr="00000000">
              <w:rPr>
                <w:rtl w:val="0"/>
              </w:rPr>
            </w:r>
          </w:p>
        </w:tc>
      </w:tr>
      <w:tr>
        <w:trPr>
          <w:cantSplit w:val="0"/>
          <w:tblHeader w:val="0"/>
        </w:trPr>
        <w:tc>
          <w:tcPr/>
          <w:p w:rsidR="00000000" w:rsidDel="00000000" w:rsidP="00000000" w:rsidRDefault="00000000" w:rsidRPr="00000000" w14:paraId="000000ED">
            <w:pPr>
              <w:rPr/>
            </w:pPr>
            <w:r w:rsidDel="00000000" w:rsidR="00000000" w:rsidRPr="00000000">
              <w:rPr>
                <w:rtl w:val="0"/>
              </w:rPr>
            </w:r>
          </w:p>
        </w:tc>
        <w:tc>
          <w:tcPr/>
          <w:p w:rsidR="00000000" w:rsidDel="00000000" w:rsidP="00000000" w:rsidRDefault="00000000" w:rsidRPr="00000000" w14:paraId="000000EE">
            <w:pPr>
              <w:rPr/>
            </w:pPr>
            <w:r w:rsidDel="00000000" w:rsidR="00000000" w:rsidRPr="00000000">
              <w:rPr>
                <w:rtl w:val="0"/>
              </w:rPr>
            </w:r>
          </w:p>
        </w:tc>
      </w:tr>
    </w:tbl>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pStyle w:val="Heading2"/>
        <w:rPr/>
      </w:pPr>
      <w:bookmarkStart w:colFirst="0" w:colLast="0" w:name="_37m2jsg" w:id="14"/>
      <w:bookmarkEnd w:id="14"/>
      <w:r w:rsidDel="00000000" w:rsidR="00000000" w:rsidRPr="00000000">
        <w:rPr>
          <w:rtl w:val="0"/>
        </w:rPr>
        <w:t xml:space="preserve">Validation of Trusted Environment</w:t>
      </w:r>
    </w:p>
    <w:tbl>
      <w:tblPr>
        <w:tblStyle w:val="Table9"/>
        <w:tblW w:w="13930.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3681"/>
        <w:gridCol w:w="10249"/>
        <w:tblGridChange w:id="0">
          <w:tblGrid>
            <w:gridCol w:w="3681"/>
            <w:gridCol w:w="10249"/>
          </w:tblGrid>
        </w:tblGridChange>
      </w:tblGrid>
      <w:tr>
        <w:trPr>
          <w:cantSplit w:val="0"/>
          <w:tblHeader w:val="0"/>
        </w:trPr>
        <w:tc>
          <w:tcPr>
            <w:shd w:fill="d9e2f3" w:val="clear"/>
          </w:tcPr>
          <w:p w:rsidR="00000000" w:rsidDel="00000000" w:rsidP="00000000" w:rsidRDefault="00000000" w:rsidRPr="00000000" w14:paraId="000000F2">
            <w:pPr>
              <w:rPr>
                <w:b w:val="1"/>
              </w:rPr>
            </w:pPr>
            <w:r w:rsidDel="00000000" w:rsidR="00000000" w:rsidRPr="00000000">
              <w:rPr>
                <w:b w:val="1"/>
                <w:rtl w:val="0"/>
              </w:rPr>
              <w:t xml:space="preserve">Describe How the Trusted Environment was validated</w:t>
            </w:r>
          </w:p>
        </w:tc>
        <w:tc>
          <w:tcPr/>
          <w:p w:rsidR="00000000" w:rsidDel="00000000" w:rsidP="00000000" w:rsidRDefault="00000000" w:rsidRPr="00000000" w14:paraId="000000F3">
            <w:pPr>
              <w:pBdr>
                <w:top w:space="0" w:sz="0" w:val="nil"/>
                <w:left w:space="0" w:sz="0" w:val="nil"/>
                <w:bottom w:space="0" w:sz="0" w:val="nil"/>
                <w:right w:space="0" w:sz="0" w:val="nil"/>
                <w:between w:space="0" w:sz="0" w:val="nil"/>
              </w:pBdr>
              <w:rPr>
                <w:i w:val="1"/>
              </w:rPr>
            </w:pPr>
            <w:r w:rsidDel="00000000" w:rsidR="00000000" w:rsidRPr="00000000">
              <w:rPr>
                <w:i w:val="1"/>
                <w:rtl w:val="0"/>
              </w:rPr>
              <w:t xml:space="preserve">Provide information on how the CCSS Trusted Environment was defined. E.g. What processes were reviewed? What policy, standards and procedures were reviewed? What personnel roles were interviewed? What systems were inspected?</w:t>
            </w:r>
          </w:p>
          <w:p w:rsidR="00000000" w:rsidDel="00000000" w:rsidP="00000000" w:rsidRDefault="00000000" w:rsidRPr="00000000" w14:paraId="000000F4">
            <w:pPr>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F5">
            <w:pPr>
              <w:rPr>
                <w:b w:val="1"/>
              </w:rPr>
            </w:pPr>
            <w:r w:rsidDel="00000000" w:rsidR="00000000" w:rsidRPr="00000000">
              <w:rPr>
                <w:b w:val="1"/>
                <w:rtl w:val="0"/>
              </w:rPr>
              <w:t xml:space="preserve">Provide the name of the CCSSA who confirms that the validated environment has been accurately identified and included in the scope of audit.</w:t>
            </w:r>
          </w:p>
        </w:tc>
        <w:tc>
          <w:tcPr/>
          <w:p w:rsidR="00000000" w:rsidDel="00000000" w:rsidP="00000000" w:rsidRDefault="00000000" w:rsidRPr="00000000" w14:paraId="000000F6">
            <w:pPr>
              <w:rPr/>
            </w:pPr>
            <w:r w:rsidDel="00000000" w:rsidR="00000000" w:rsidRPr="00000000">
              <w:rPr>
                <w:rtl w:val="0"/>
              </w:rPr>
            </w:r>
          </w:p>
        </w:tc>
      </w:tr>
    </w:tbl>
    <w:p w:rsidR="00000000" w:rsidDel="00000000" w:rsidP="00000000" w:rsidRDefault="00000000" w:rsidRPr="00000000" w14:paraId="000000F7">
      <w:pPr>
        <w:pStyle w:val="Heading1"/>
        <w:rPr/>
      </w:pPr>
      <w:r w:rsidDel="00000000" w:rsidR="00000000" w:rsidRPr="00000000">
        <w:rPr>
          <w:rtl w:val="0"/>
        </w:rPr>
      </w:r>
    </w:p>
    <w:p w:rsidR="00000000" w:rsidDel="00000000" w:rsidP="00000000" w:rsidRDefault="00000000" w:rsidRPr="00000000" w14:paraId="000000F8">
      <w:pPr>
        <w:pStyle w:val="Heading1"/>
        <w:rPr/>
      </w:pPr>
      <w:bookmarkStart w:colFirst="0" w:colLast="0" w:name="_1mrcu09" w:id="15"/>
      <w:bookmarkEnd w:id="15"/>
      <w:r w:rsidDel="00000000" w:rsidR="00000000" w:rsidRPr="00000000">
        <w:rPr>
          <w:rtl w:val="0"/>
        </w:rPr>
        <w:t xml:space="preserve">Evidence Retention</w:t>
      </w:r>
    </w:p>
    <w:p w:rsidR="00000000" w:rsidDel="00000000" w:rsidP="00000000" w:rsidRDefault="00000000" w:rsidRPr="00000000" w14:paraId="000000F9">
      <w:pPr>
        <w:rPr/>
      </w:pPr>
      <w:r w:rsidDel="00000000" w:rsidR="00000000" w:rsidRPr="00000000">
        <w:rPr>
          <w:rtl w:val="0"/>
        </w:rPr>
        <w:t xml:space="preserve">The CCSSA is responsible for ensuring all data related to the audit is transmitted and stored in a secure manner for the duration of the CoC and as legally required in the jurisdiction of the audit. C4 will not view documentation of evidence outside the Summary Report on Compliance. The CCSS steering committee shall review evidentiary documentation in the case of a peer review dispute.</w:t>
      </w:r>
    </w:p>
    <w:tbl>
      <w:tblPr>
        <w:tblStyle w:val="Table10"/>
        <w:tblW w:w="13930.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3681"/>
        <w:gridCol w:w="10249"/>
        <w:tblGridChange w:id="0">
          <w:tblGrid>
            <w:gridCol w:w="3681"/>
            <w:gridCol w:w="10249"/>
          </w:tblGrid>
        </w:tblGridChange>
      </w:tblGrid>
      <w:tr>
        <w:trPr>
          <w:cantSplit w:val="0"/>
          <w:tblHeader w:val="0"/>
        </w:trPr>
        <w:tc>
          <w:tcPr>
            <w:shd w:fill="d9e2f3" w:val="clear"/>
          </w:tcPr>
          <w:p w:rsidR="00000000" w:rsidDel="00000000" w:rsidP="00000000" w:rsidRDefault="00000000" w:rsidRPr="00000000" w14:paraId="000000FA">
            <w:pPr>
              <w:rPr>
                <w:b w:val="1"/>
              </w:rPr>
            </w:pPr>
            <w:r w:rsidDel="00000000" w:rsidR="00000000" w:rsidRPr="00000000">
              <w:rPr>
                <w:b w:val="1"/>
                <w:rtl w:val="0"/>
              </w:rPr>
              <w:t xml:space="preserve">Indicate whether the evidence is held by the CCSSA or the audited organization. </w:t>
            </w:r>
          </w:p>
        </w:tc>
        <w:tc>
          <w:tcPr/>
          <w:p w:rsidR="00000000" w:rsidDel="00000000" w:rsidP="00000000" w:rsidRDefault="00000000" w:rsidRPr="00000000" w14:paraId="000000FB">
            <w:pPr>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0FC">
            <w:pPr>
              <w:rPr>
                <w:i w:val="1"/>
              </w:rPr>
            </w:pPr>
            <w:r w:rsidDel="00000000" w:rsidR="00000000" w:rsidRPr="00000000">
              <w:rPr>
                <w:i w:val="1"/>
                <w:rtl w:val="0"/>
              </w:rPr>
              <w:t xml:space="preserve">If held by the CCSSA:</w:t>
            </w:r>
          </w:p>
        </w:tc>
      </w:tr>
      <w:tr>
        <w:trPr>
          <w:cantSplit w:val="0"/>
          <w:tblHeader w:val="0"/>
        </w:trPr>
        <w:tc>
          <w:tcPr>
            <w:shd w:fill="d9e2f3" w:val="clear"/>
          </w:tcPr>
          <w:p w:rsidR="00000000" w:rsidDel="00000000" w:rsidP="00000000" w:rsidRDefault="00000000" w:rsidRPr="00000000" w14:paraId="000000FE">
            <w:pPr>
              <w:rPr>
                <w:b w:val="1"/>
              </w:rPr>
            </w:pPr>
            <w:r w:rsidDel="00000000" w:rsidR="00000000" w:rsidRPr="00000000">
              <w:rPr>
                <w:b w:val="1"/>
                <w:rtl w:val="0"/>
              </w:rPr>
              <w:t xml:space="preserve">Provide the name of the CCSSA who confirms that the evidence has been stored in a location where it can be retrieved for the required period.</w:t>
            </w:r>
          </w:p>
        </w:tc>
        <w:tc>
          <w:tcPr/>
          <w:p w:rsidR="00000000" w:rsidDel="00000000" w:rsidP="00000000" w:rsidRDefault="00000000" w:rsidRPr="00000000" w14:paraId="000000FF">
            <w:pPr>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100">
            <w:pPr>
              <w:rPr>
                <w:i w:val="1"/>
              </w:rPr>
            </w:pPr>
            <w:r w:rsidDel="00000000" w:rsidR="00000000" w:rsidRPr="00000000">
              <w:rPr>
                <w:i w:val="1"/>
                <w:rtl w:val="0"/>
              </w:rPr>
              <w:t xml:space="preserve">If held by an organization other than the CCSSA (such as the audited organization):</w:t>
            </w:r>
          </w:p>
        </w:tc>
      </w:tr>
      <w:tr>
        <w:trPr>
          <w:cantSplit w:val="0"/>
          <w:tblHeader w:val="0"/>
        </w:trPr>
        <w:tc>
          <w:tcPr>
            <w:shd w:fill="d9e2f3" w:val="clear"/>
          </w:tcPr>
          <w:p w:rsidR="00000000" w:rsidDel="00000000" w:rsidP="00000000" w:rsidRDefault="00000000" w:rsidRPr="00000000" w14:paraId="00000102">
            <w:pPr>
              <w:rPr>
                <w:b w:val="1"/>
              </w:rPr>
            </w:pPr>
            <w:r w:rsidDel="00000000" w:rsidR="00000000" w:rsidRPr="00000000">
              <w:rPr>
                <w:b w:val="1"/>
                <w:rtl w:val="0"/>
              </w:rPr>
              <w:t xml:space="preserve">Provide the name of the organization responsible for evidence retention.</w:t>
            </w:r>
          </w:p>
        </w:tc>
        <w:tc>
          <w:tcPr/>
          <w:p w:rsidR="00000000" w:rsidDel="00000000" w:rsidP="00000000" w:rsidRDefault="00000000" w:rsidRPr="00000000" w14:paraId="00000103">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104">
            <w:pPr>
              <w:rPr>
                <w:b w:val="1"/>
              </w:rPr>
            </w:pPr>
            <w:r w:rsidDel="00000000" w:rsidR="00000000" w:rsidRPr="00000000">
              <w:rPr>
                <w:b w:val="1"/>
                <w:rtl w:val="0"/>
              </w:rPr>
              <w:t xml:space="preserve">Provide the name of the assessor who confirms that the organization has been informed of the retention requirements.</w:t>
            </w:r>
          </w:p>
        </w:tc>
        <w:tc>
          <w:tcPr/>
          <w:p w:rsidR="00000000" w:rsidDel="00000000" w:rsidP="00000000" w:rsidRDefault="00000000" w:rsidRPr="00000000" w14:paraId="00000105">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106">
            <w:pPr>
              <w:rPr>
                <w:b w:val="1"/>
              </w:rPr>
            </w:pPr>
            <w:r w:rsidDel="00000000" w:rsidR="00000000" w:rsidRPr="00000000">
              <w:rPr>
                <w:b w:val="1"/>
                <w:rtl w:val="0"/>
              </w:rPr>
              <w:t xml:space="preserve">Provide the name of the member of the organization to attest that the evidence retention requirements will be met.</w:t>
            </w:r>
          </w:p>
        </w:tc>
        <w:tc>
          <w:tcPr/>
          <w:p w:rsidR="00000000" w:rsidDel="00000000" w:rsidP="00000000" w:rsidRDefault="00000000" w:rsidRPr="00000000" w14:paraId="00000107">
            <w:pPr>
              <w:rPr/>
            </w:pPr>
            <w:r w:rsidDel="00000000" w:rsidR="00000000" w:rsidRPr="00000000">
              <w:rPr>
                <w:rtl w:val="0"/>
              </w:rPr>
            </w:r>
          </w:p>
        </w:tc>
      </w:tr>
    </w:tbl>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pStyle w:val="Heading1"/>
        <w:rPr/>
      </w:pPr>
      <w:bookmarkStart w:colFirst="0" w:colLast="0" w:name="_46r0co2" w:id="16"/>
      <w:bookmarkEnd w:id="16"/>
      <w:r w:rsidDel="00000000" w:rsidR="00000000" w:rsidRPr="00000000">
        <w:rPr>
          <w:rtl w:val="0"/>
        </w:rPr>
        <w:t xml:space="preserve">Detailed Findings</w:t>
      </w:r>
    </w:p>
    <w:p w:rsidR="00000000" w:rsidDel="00000000" w:rsidP="00000000" w:rsidRDefault="00000000" w:rsidRPr="00000000" w14:paraId="0000010A">
      <w:pPr>
        <w:pStyle w:val="Heading2"/>
        <w:rPr/>
      </w:pPr>
      <w:bookmarkStart w:colFirst="0" w:colLast="0" w:name="_2lwamvv" w:id="17"/>
      <w:bookmarkEnd w:id="17"/>
      <w:r w:rsidDel="00000000" w:rsidR="00000000" w:rsidRPr="00000000">
        <w:rPr>
          <w:rtl w:val="0"/>
        </w:rPr>
        <w:t xml:space="preserve">Cryptographic Asset Management</w:t>
      </w:r>
    </w:p>
    <w:p w:rsidR="00000000" w:rsidDel="00000000" w:rsidP="00000000" w:rsidRDefault="00000000" w:rsidRPr="00000000" w14:paraId="0000010B">
      <w:pPr>
        <w:pStyle w:val="Heading3"/>
        <w:rPr/>
      </w:pPr>
      <w:bookmarkStart w:colFirst="0" w:colLast="0" w:name="_111kx3o" w:id="18"/>
      <w:bookmarkEnd w:id="18"/>
      <w:r w:rsidDel="00000000" w:rsidR="00000000" w:rsidRPr="00000000">
        <w:rPr>
          <w:rtl w:val="0"/>
        </w:rPr>
        <w:t xml:space="preserve">Aspect 1.01: Key/Seed Generation</w:t>
      </w:r>
    </w:p>
    <w:p w:rsidR="00000000" w:rsidDel="00000000" w:rsidP="00000000" w:rsidRDefault="00000000" w:rsidRPr="00000000" w14:paraId="0000010C">
      <w:pPr>
        <w:rPr>
          <w:i w:val="1"/>
        </w:rPr>
      </w:pPr>
      <w:r w:rsidDel="00000000" w:rsidR="00000000" w:rsidRPr="00000000">
        <w:rPr>
          <w:i w:val="1"/>
          <w:rtl w:val="0"/>
        </w:rPr>
        <w:t xml:space="preserve">This aspect covers the generation of cryptographic keys and seeds that will be used within a digital asset and blockchain protocol. The secure creation of cryptographic keys and seeds requires two things to be secure: confidentiality and unpredictable numbers. Confidentiality is required to ensure that the newly created keys or seeds are not read/copied by an unintended party. Nondeterministic and unpredictable numbers are required to ensure the newly created key cannot be guessed or determined by an unintended party. Each of the goals listed provide assurance that the keys and/or seeds are created in a confidential and un-guessable manner.</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pStyle w:val="Heading4"/>
        <w:rPr>
          <w:b w:val="1"/>
        </w:rPr>
      </w:pPr>
      <w:bookmarkStart w:colFirst="0" w:colLast="0" w:name="_3l18frh" w:id="19"/>
      <w:bookmarkEnd w:id="19"/>
      <w:r w:rsidDel="00000000" w:rsidR="00000000" w:rsidRPr="00000000">
        <w:rPr>
          <w:b w:val="1"/>
          <w:rtl w:val="0"/>
        </w:rPr>
        <w:t xml:space="preserve">Aspect Control 1.01.1: Operator-Created Key / Seed</w:t>
      </w:r>
    </w:p>
    <w:tbl>
      <w:tblPr>
        <w:tblStyle w:val="Table11"/>
        <w:tblW w:w="13928.999999999998"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5"/>
        <w:gridCol w:w="2454"/>
        <w:gridCol w:w="1984"/>
        <w:gridCol w:w="568"/>
        <w:gridCol w:w="1417"/>
        <w:gridCol w:w="851"/>
        <w:gridCol w:w="1084"/>
        <w:gridCol w:w="758"/>
        <w:gridCol w:w="2028"/>
        <w:tblGridChange w:id="0">
          <w:tblGrid>
            <w:gridCol w:w="2785"/>
            <w:gridCol w:w="2454"/>
            <w:gridCol w:w="1984"/>
            <w:gridCol w:w="568"/>
            <w:gridCol w:w="1417"/>
            <w:gridCol w:w="851"/>
            <w:gridCol w:w="1084"/>
            <w:gridCol w:w="758"/>
            <w:gridCol w:w="2028"/>
          </w:tblGrid>
        </w:tblGridChange>
      </w:tblGrid>
      <w:tr>
        <w:trPr>
          <w:cantSplit w:val="0"/>
          <w:tblHeader w:val="0"/>
        </w:trPr>
        <w:tc>
          <w:tcPr>
            <w:gridSpan w:val="9"/>
            <w:shd w:fill="d5dce4" w:val="clear"/>
          </w:tcPr>
          <w:p w:rsidR="00000000" w:rsidDel="00000000" w:rsidP="00000000" w:rsidRDefault="00000000" w:rsidRPr="00000000" w14:paraId="0000010F">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118">
            <w:pPr>
              <w:rPr>
                <w:b w:val="1"/>
              </w:rPr>
            </w:pPr>
            <w:r w:rsidDel="00000000" w:rsidR="00000000" w:rsidRPr="00000000">
              <w:rPr>
                <w:b w:val="1"/>
                <w:rtl w:val="0"/>
              </w:rPr>
              <w:t xml:space="preserve">Requirement</w:t>
            </w:r>
          </w:p>
        </w:tc>
        <w:tc>
          <w:tcPr>
            <w:gridSpan w:val="8"/>
          </w:tcPr>
          <w:p w:rsidR="00000000" w:rsidDel="00000000" w:rsidP="00000000" w:rsidRDefault="00000000" w:rsidRPr="00000000" w14:paraId="00000119">
            <w:pPr>
              <w:tabs>
                <w:tab w:val="left" w:leader="none" w:pos="1458"/>
              </w:tabs>
              <w:rPr/>
            </w:pPr>
            <w:r w:rsidDel="00000000" w:rsidR="00000000" w:rsidRPr="00000000">
              <w:rPr>
                <w:rtl w:val="0"/>
              </w:rPr>
              <w:t xml:space="preserve">1.01.1.1 The cryptographic keys and seeds are created by the actor who will be using it.</w:t>
            </w:r>
          </w:p>
        </w:tc>
      </w:tr>
      <w:tr>
        <w:trPr>
          <w:cantSplit w:val="0"/>
          <w:tblHeader w:val="0"/>
        </w:trPr>
        <w:tc>
          <w:tcPr>
            <w:vMerge w:val="restart"/>
            <w:shd w:fill="d9e2f3" w:val="clear"/>
          </w:tcPr>
          <w:p w:rsidR="00000000" w:rsidDel="00000000" w:rsidP="00000000" w:rsidRDefault="00000000" w:rsidRPr="00000000" w14:paraId="00000121">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122">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0123">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0125">
            <w:pPr>
              <w:jc w:val="center"/>
              <w:rPr>
                <w:b w:val="1"/>
              </w:rPr>
            </w:pPr>
            <w:r w:rsidDel="00000000" w:rsidR="00000000" w:rsidRPr="00000000">
              <w:rPr>
                <w:b w:val="1"/>
                <w:rtl w:val="0"/>
              </w:rPr>
              <w:t xml:space="preserve">Qualified for In-Place</w:t>
            </w:r>
          </w:p>
        </w:tc>
        <w:tc>
          <w:tcPr>
            <w:gridSpan w:val="2"/>
            <w:shd w:fill="d9d9d9" w:val="clear"/>
          </w:tcPr>
          <w:p w:rsidR="00000000" w:rsidDel="00000000" w:rsidP="00000000" w:rsidRDefault="00000000" w:rsidRPr="00000000" w14:paraId="00000127">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129">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12B">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12C">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12E">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130">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132">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133">
            <w:pPr>
              <w:rPr>
                <w:b w:val="1"/>
              </w:rPr>
            </w:pPr>
            <w:r w:rsidDel="00000000" w:rsidR="00000000" w:rsidRPr="00000000">
              <w:rPr>
                <w:b w:val="1"/>
                <w:rtl w:val="0"/>
              </w:rPr>
              <w:t xml:space="preserve">CCSSA Findings</w:t>
            </w:r>
          </w:p>
        </w:tc>
        <w:tc>
          <w:tcPr>
            <w:gridSpan w:val="8"/>
          </w:tcPr>
          <w:p w:rsidR="00000000" w:rsidDel="00000000" w:rsidP="00000000" w:rsidRDefault="00000000" w:rsidRPr="00000000" w14:paraId="00000134">
            <w:pPr>
              <w:rPr/>
            </w:pPr>
            <w:r w:rsidDel="00000000" w:rsidR="00000000" w:rsidRPr="00000000">
              <w:rPr>
                <w:rtl w:val="0"/>
              </w:rPr>
              <w:t xml:space="preserve">[ENTITY] key generation mechanisms are executed during account setup by code executed within the SGX (“Intel Software Guard Extensions”) secure enclave as part of the customer’s account setup. The MPC key is comprised of three MPC key shares. Two of the key shares are stored within the [ENTITY] environment and are used by automated signing agents. The third key share is installed on the customers device (usually a mobile device) within the Trusted Execution Environment of that device (TEE) and used by the [ENTITY] automated signing agent installed on the customers same device.</w:t>
            </w:r>
          </w:p>
        </w:tc>
      </w:tr>
      <w:tr>
        <w:trPr>
          <w:cantSplit w:val="0"/>
          <w:tblHeader w:val="0"/>
        </w:trPr>
        <w:tc>
          <w:tcPr>
            <w:vMerge w:val="restart"/>
            <w:shd w:fill="d9e2f3" w:val="clear"/>
          </w:tcPr>
          <w:p w:rsidR="00000000" w:rsidDel="00000000" w:rsidP="00000000" w:rsidRDefault="00000000" w:rsidRPr="00000000" w14:paraId="0000013C">
            <w:pPr>
              <w:rPr>
                <w:b w:val="1"/>
              </w:rPr>
            </w:pPr>
            <w:r w:rsidDel="00000000" w:rsidR="00000000" w:rsidRPr="00000000">
              <w:rPr>
                <w:b w:val="1"/>
                <w:rtl w:val="0"/>
              </w:rPr>
              <w:t xml:space="preserve">Evidence Gathered</w:t>
            </w:r>
          </w:p>
        </w:tc>
        <w:tc>
          <w:tcPr>
            <w:gridSpan w:val="8"/>
            <w:shd w:fill="d9d9d9" w:val="clear"/>
          </w:tcPr>
          <w:p w:rsidR="00000000" w:rsidDel="00000000" w:rsidP="00000000" w:rsidRDefault="00000000" w:rsidRPr="00000000" w14:paraId="0000013D">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146">
            <w:pPr>
              <w:rPr>
                <w:b w:val="1"/>
              </w:rPr>
            </w:pPr>
            <w:r w:rsidDel="00000000" w:rsidR="00000000" w:rsidRPr="00000000">
              <w:rPr>
                <w:b w:val="1"/>
                <w:rtl w:val="0"/>
              </w:rPr>
              <w:t xml:space="preserve">Interviews</w:t>
            </w:r>
          </w:p>
        </w:tc>
        <w:tc>
          <w:tcPr>
            <w:gridSpan w:val="7"/>
          </w:tcPr>
          <w:p w:rsidR="00000000" w:rsidDel="00000000" w:rsidP="00000000" w:rsidRDefault="00000000" w:rsidRPr="00000000" w14:paraId="00000147">
            <w:pPr>
              <w:rPr/>
            </w:pPr>
            <w:r w:rsidDel="00000000" w:rsidR="00000000" w:rsidRPr="00000000">
              <w:rPr>
                <w:rtl w:val="0"/>
              </w:rPr>
              <w:t xml:space="preserve">Interviews with [INTERVIEW_1] who confirmed that the ……</w:t>
            </w:r>
          </w:p>
        </w:tc>
      </w:tr>
      <w:tr>
        <w:trPr>
          <w:cantSplit w:val="0"/>
          <w:tblHeader w:val="0"/>
        </w:trPr>
        <w:tc>
          <w:tcPr>
            <w:vMerge w:val="continue"/>
            <w:shd w:fill="d9e2f3" w:val="clea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14F">
            <w:pPr>
              <w:rPr>
                <w:b w:val="1"/>
              </w:rPr>
            </w:pPr>
            <w:r w:rsidDel="00000000" w:rsidR="00000000" w:rsidRPr="00000000">
              <w:rPr>
                <w:b w:val="1"/>
                <w:rtl w:val="0"/>
              </w:rPr>
              <w:t xml:space="preserve">Observations</w:t>
            </w:r>
          </w:p>
        </w:tc>
        <w:tc>
          <w:tcPr>
            <w:gridSpan w:val="7"/>
          </w:tcPr>
          <w:p w:rsidR="00000000" w:rsidDel="00000000" w:rsidP="00000000" w:rsidRDefault="00000000" w:rsidRPr="00000000" w14:paraId="00000150">
            <w:pPr>
              <w:rPr/>
            </w:pPr>
            <w:r w:rsidDel="00000000" w:rsidR="00000000" w:rsidRPr="00000000">
              <w:rPr>
                <w:rtl w:val="0"/>
              </w:rPr>
              <w:t xml:space="preserve">[OBSERVATION_1] Database schema of the configuration database which stores the MPC key shares managed by [ENTITY].</w:t>
            </w:r>
          </w:p>
        </w:tc>
      </w:tr>
      <w:tr>
        <w:trPr>
          <w:cantSplit w:val="0"/>
          <w:tblHeader w:val="0"/>
        </w:trPr>
        <w:tc>
          <w:tcPr>
            <w:vMerge w:val="continue"/>
            <w:shd w:fill="d9e2f3" w:val="clea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158">
            <w:pPr>
              <w:rPr>
                <w:b w:val="1"/>
              </w:rPr>
            </w:pPr>
            <w:r w:rsidDel="00000000" w:rsidR="00000000" w:rsidRPr="00000000">
              <w:rPr>
                <w:b w:val="1"/>
                <w:rtl w:val="0"/>
              </w:rPr>
              <w:t xml:space="preserve">CCSS Committee Decisions</w:t>
            </w:r>
          </w:p>
        </w:tc>
        <w:tc>
          <w:tcPr>
            <w:gridSpan w:val="7"/>
          </w:tcPr>
          <w:p w:rsidR="00000000" w:rsidDel="00000000" w:rsidP="00000000" w:rsidRDefault="00000000" w:rsidRPr="00000000" w14:paraId="00000159">
            <w:pPr>
              <w:rPr/>
            </w:pPr>
            <w:r w:rsidDel="00000000" w:rsidR="00000000" w:rsidRPr="00000000">
              <w:rPr>
                <w:rtl w:val="0"/>
              </w:rPr>
              <w:t xml:space="preserve">[CCSS_DECISION_4] Agreement from member of CCSS Committee that [ENTITY] SOC2 Type2 report findings can be submitted as evidence for this CCSS audit.</w:t>
            </w:r>
          </w:p>
        </w:tc>
      </w:tr>
      <w:tr>
        <w:trPr>
          <w:cantSplit w:val="0"/>
          <w:tblHeader w:val="0"/>
        </w:trPr>
        <w:tc>
          <w:tcPr>
            <w:vMerge w:val="continue"/>
            <w:shd w:fill="d9e2f3" w:val="clea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161">
            <w:pPr>
              <w:rPr>
                <w:b w:val="1"/>
              </w:rPr>
            </w:pPr>
            <w:r w:rsidDel="00000000" w:rsidR="00000000" w:rsidRPr="00000000">
              <w:rPr>
                <w:b w:val="1"/>
                <w:rtl w:val="0"/>
              </w:rPr>
              <w:t xml:space="preserve">Inspections</w:t>
            </w:r>
          </w:p>
        </w:tc>
        <w:tc>
          <w:tcPr>
            <w:gridSpan w:val="7"/>
          </w:tcPr>
          <w:p w:rsidR="00000000" w:rsidDel="00000000" w:rsidP="00000000" w:rsidRDefault="00000000" w:rsidRPr="00000000" w14:paraId="00000162">
            <w:pPr>
              <w:rPr/>
            </w:pPr>
            <w:r w:rsidDel="00000000" w:rsidR="00000000" w:rsidRPr="00000000">
              <w:rPr>
                <w:rtl w:val="0"/>
              </w:rPr>
              <w:t xml:space="preserve">[INSPECTION_1]…….</w:t>
            </w:r>
          </w:p>
        </w:tc>
      </w:tr>
      <w:tr>
        <w:trPr>
          <w:cantSplit w:val="0"/>
          <w:tblHeader w:val="0"/>
        </w:trPr>
        <w:tc>
          <w:tcPr>
            <w:vMerge w:val="continue"/>
            <w:shd w:fill="d9e2f3" w:val="clear"/>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16A">
            <w:pPr>
              <w:rPr>
                <w:b w:val="1"/>
              </w:rPr>
            </w:pPr>
            <w:r w:rsidDel="00000000" w:rsidR="00000000" w:rsidRPr="00000000">
              <w:rPr>
                <w:b w:val="1"/>
                <w:rtl w:val="0"/>
              </w:rPr>
              <w:t xml:space="preserve">Documents</w:t>
            </w:r>
          </w:p>
        </w:tc>
        <w:tc>
          <w:tcPr>
            <w:gridSpan w:val="7"/>
          </w:tcPr>
          <w:p w:rsidR="00000000" w:rsidDel="00000000" w:rsidP="00000000" w:rsidRDefault="00000000" w:rsidRPr="00000000" w14:paraId="0000016B">
            <w:pPr>
              <w:rPr/>
            </w:pPr>
            <w:r w:rsidDel="00000000" w:rsidR="00000000" w:rsidRPr="00000000">
              <w:rPr>
                <w:rtl w:val="0"/>
              </w:rPr>
              <w:t xml:space="preserve">Key Management</w:t>
            </w:r>
          </w:p>
          <w:p w:rsidR="00000000" w:rsidDel="00000000" w:rsidP="00000000" w:rsidRDefault="00000000" w:rsidRPr="00000000" w14:paraId="0000016C">
            <w:pPr>
              <w:rPr/>
            </w:pPr>
            <w:r w:rsidDel="00000000" w:rsidR="00000000" w:rsidRPr="00000000">
              <w:rPr>
                <w:rtl w:val="0"/>
              </w:rPr>
              <w:t xml:space="preserve">----------------------------</w:t>
            </w:r>
          </w:p>
          <w:p w:rsidR="00000000" w:rsidDel="00000000" w:rsidP="00000000" w:rsidRDefault="00000000" w:rsidRPr="00000000" w14:paraId="0000016D">
            <w:pPr>
              <w:rPr/>
            </w:pPr>
            <w:r w:rsidDel="00000000" w:rsidR="00000000" w:rsidRPr="00000000">
              <w:rPr>
                <w:rtl w:val="0"/>
              </w:rPr>
              <w:t xml:space="preserve">DOCUMENT_15</w:t>
            </w:r>
          </w:p>
          <w:p w:rsidR="00000000" w:rsidDel="00000000" w:rsidP="00000000" w:rsidRDefault="00000000" w:rsidRPr="00000000" w14:paraId="0000016E">
            <w:pPr>
              <w:rPr/>
            </w:pPr>
            <w:r w:rsidDel="00000000" w:rsidR="00000000" w:rsidRPr="00000000">
              <w:rPr>
                <w:rtl w:val="0"/>
              </w:rPr>
              <w:t xml:space="preserve">DOCUMENT_17</w:t>
            </w:r>
          </w:p>
          <w:p w:rsidR="00000000" w:rsidDel="00000000" w:rsidP="00000000" w:rsidRDefault="00000000" w:rsidRPr="00000000" w14:paraId="0000016F">
            <w:pPr>
              <w:rPr/>
            </w:pPr>
            <w:r w:rsidDel="00000000" w:rsidR="00000000" w:rsidRPr="00000000">
              <w:rPr>
                <w:rtl w:val="0"/>
              </w:rPr>
              <w:t xml:space="preserve">DOCUMENT_19</w:t>
            </w:r>
          </w:p>
          <w:p w:rsidR="00000000" w:rsidDel="00000000" w:rsidP="00000000" w:rsidRDefault="00000000" w:rsidRPr="00000000" w14:paraId="00000170">
            <w:pPr>
              <w:rPr/>
            </w:pPr>
            <w:r w:rsidDel="00000000" w:rsidR="00000000" w:rsidRPr="00000000">
              <w:rPr>
                <w:rtl w:val="0"/>
              </w:rPr>
              <w:t xml:space="preserve">DOCUMENT_20</w:t>
            </w:r>
          </w:p>
          <w:p w:rsidR="00000000" w:rsidDel="00000000" w:rsidP="00000000" w:rsidRDefault="00000000" w:rsidRPr="00000000" w14:paraId="00000171">
            <w:pPr>
              <w:rPr/>
            </w:pPr>
            <w:r w:rsidDel="00000000" w:rsidR="00000000" w:rsidRPr="00000000">
              <w:rPr>
                <w:rtl w:val="0"/>
              </w:rPr>
              <w:t xml:space="preserve">DOCUMENT_40</w:t>
            </w:r>
          </w:p>
          <w:p w:rsidR="00000000" w:rsidDel="00000000" w:rsidP="00000000" w:rsidRDefault="00000000" w:rsidRPr="00000000" w14:paraId="00000172">
            <w:pPr>
              <w:rPr/>
            </w:pPr>
            <w:r w:rsidDel="00000000" w:rsidR="00000000" w:rsidRPr="00000000">
              <w:rPr>
                <w:rtl w:val="0"/>
              </w:rPr>
              <w:t xml:space="preserve">DOCUMENT_47</w:t>
            </w:r>
          </w:p>
          <w:p w:rsidR="00000000" w:rsidDel="00000000" w:rsidP="00000000" w:rsidRDefault="00000000" w:rsidRPr="00000000" w14:paraId="00000173">
            <w:pPr>
              <w:rPr/>
            </w:pPr>
            <w:r w:rsidDel="00000000" w:rsidR="00000000" w:rsidRPr="00000000">
              <w:rPr>
                <w:rtl w:val="0"/>
              </w:rPr>
              <w:t xml:space="preserve">DOCUMENT_51</w:t>
            </w:r>
          </w:p>
          <w:p w:rsidR="00000000" w:rsidDel="00000000" w:rsidP="00000000" w:rsidRDefault="00000000" w:rsidRPr="00000000" w14:paraId="00000174">
            <w:pPr>
              <w:rPr/>
            </w:pPr>
            <w:r w:rsidDel="00000000" w:rsidR="00000000" w:rsidRPr="00000000">
              <w:rPr>
                <w:rtl w:val="0"/>
              </w:rPr>
              <w:t xml:space="preserve">DOCUMENT_52</w:t>
            </w:r>
          </w:p>
        </w:tc>
      </w:tr>
      <w:tr>
        <w:trPr>
          <w:cantSplit w:val="0"/>
          <w:tblHeader w:val="0"/>
        </w:trPr>
        <w:tc>
          <w:tcPr>
            <w:shd w:fill="d9e2f3" w:val="clear"/>
          </w:tcPr>
          <w:p w:rsidR="00000000" w:rsidDel="00000000" w:rsidP="00000000" w:rsidRDefault="00000000" w:rsidRPr="00000000" w14:paraId="0000017B">
            <w:pPr>
              <w:rPr>
                <w:b w:val="1"/>
              </w:rPr>
            </w:pPr>
            <w:r w:rsidDel="00000000" w:rsidR="00000000" w:rsidRPr="00000000">
              <w:rPr>
                <w:b w:val="1"/>
                <w:rtl w:val="0"/>
              </w:rPr>
              <w:t xml:space="preserve">Requirement</w:t>
            </w:r>
          </w:p>
        </w:tc>
        <w:tc>
          <w:tcPr>
            <w:gridSpan w:val="8"/>
          </w:tcPr>
          <w:p w:rsidR="00000000" w:rsidDel="00000000" w:rsidP="00000000" w:rsidRDefault="00000000" w:rsidRPr="00000000" w14:paraId="0000017C">
            <w:pPr>
              <w:rPr/>
            </w:pPr>
            <w:r w:rsidDel="00000000" w:rsidR="00000000" w:rsidRPr="00000000">
              <w:rPr>
                <w:rtl w:val="0"/>
              </w:rPr>
              <w:t xml:space="preserve">1.01.1.2 In cases where an automated agent will make use of a cryptographic key/seed, it is required that the administrator of that system generate the key/seed on a suitable offline system with sufficient entropy, have this key/seed transferred securely onto the target device, and then securely deleted using CCSS-compliant data sanitization techniques to protect the confidentiality of the key/seed.</w:t>
            </w:r>
          </w:p>
        </w:tc>
      </w:tr>
      <w:tr>
        <w:trPr>
          <w:cantSplit w:val="0"/>
          <w:tblHeader w:val="0"/>
        </w:trPr>
        <w:tc>
          <w:tcPr>
            <w:vMerge w:val="restart"/>
            <w:shd w:fill="d9e2f3" w:val="clear"/>
          </w:tcPr>
          <w:p w:rsidR="00000000" w:rsidDel="00000000" w:rsidP="00000000" w:rsidRDefault="00000000" w:rsidRPr="00000000" w14:paraId="00000184">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185">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186">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0187">
            <w:pPr>
              <w:jc w:val="center"/>
              <w:rPr>
                <w:b w:val="1"/>
              </w:rPr>
            </w:pPr>
            <w:r w:rsidDel="00000000" w:rsidR="00000000" w:rsidRPr="00000000">
              <w:rPr>
                <w:b w:val="1"/>
                <w:rtl w:val="0"/>
              </w:rPr>
              <w:t xml:space="preserve">Qualified for In-Place</w:t>
            </w:r>
          </w:p>
        </w:tc>
        <w:tc>
          <w:tcPr>
            <w:gridSpan w:val="2"/>
            <w:shd w:fill="d9d9d9" w:val="clear"/>
          </w:tcPr>
          <w:p w:rsidR="00000000" w:rsidDel="00000000" w:rsidP="00000000" w:rsidRDefault="00000000" w:rsidRPr="00000000" w14:paraId="00000189">
            <w:pPr>
              <w:jc w:val="center"/>
              <w:rPr>
                <w:b w:val="1"/>
              </w:rPr>
            </w:pPr>
            <w:r w:rsidDel="00000000" w:rsidR="00000000" w:rsidRPr="00000000">
              <w:rPr>
                <w:b w:val="1"/>
                <w:rtl w:val="0"/>
              </w:rPr>
              <w:t xml:space="preserve">Not In-Place</w:t>
            </w:r>
          </w:p>
        </w:tc>
        <w:tc>
          <w:tcPr>
            <w:gridSpan w:val="2"/>
            <w:shd w:fill="d9d9d9" w:val="clear"/>
          </w:tcPr>
          <w:p w:rsidR="00000000" w:rsidDel="00000000" w:rsidP="00000000" w:rsidRDefault="00000000" w:rsidRPr="00000000" w14:paraId="0000018B">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18E">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18F">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190">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192">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194">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196">
            <w:pPr>
              <w:rPr>
                <w:b w:val="1"/>
              </w:rPr>
            </w:pPr>
            <w:r w:rsidDel="00000000" w:rsidR="00000000" w:rsidRPr="00000000">
              <w:rPr>
                <w:b w:val="1"/>
                <w:rtl w:val="0"/>
              </w:rPr>
              <w:t xml:space="preserve">CCSSA Findings</w:t>
            </w:r>
          </w:p>
        </w:tc>
        <w:tc>
          <w:tcPr>
            <w:gridSpan w:val="8"/>
          </w:tcPr>
          <w:p w:rsidR="00000000" w:rsidDel="00000000" w:rsidP="00000000" w:rsidRDefault="00000000" w:rsidRPr="00000000" w14:paraId="00000197">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19F">
            <w:pPr>
              <w:rPr>
                <w:b w:val="1"/>
              </w:rPr>
            </w:pPr>
            <w:r w:rsidDel="00000000" w:rsidR="00000000" w:rsidRPr="00000000">
              <w:rPr>
                <w:b w:val="1"/>
                <w:rtl w:val="0"/>
              </w:rPr>
              <w:t xml:space="preserve">Evidence Gathered</w:t>
            </w:r>
          </w:p>
        </w:tc>
        <w:tc>
          <w:tcPr>
            <w:gridSpan w:val="8"/>
            <w:shd w:fill="d9d9d9" w:val="clear"/>
          </w:tcPr>
          <w:p w:rsidR="00000000" w:rsidDel="00000000" w:rsidP="00000000" w:rsidRDefault="00000000" w:rsidRPr="00000000" w14:paraId="000001A0">
            <w:pPr>
              <w:rPr>
                <w:i w:val="1"/>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p>
        </w:tc>
      </w:tr>
      <w:tr>
        <w:trPr>
          <w:cantSplit w:val="0"/>
          <w:tblHeader w:val="0"/>
        </w:trPr>
        <w:tc>
          <w:tcPr>
            <w:vMerge w:val="continue"/>
            <w:shd w:fill="d9e2f3" w:val="clea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shd w:fill="d9d9d9" w:val="clear"/>
          </w:tcPr>
          <w:p w:rsidR="00000000" w:rsidDel="00000000" w:rsidP="00000000" w:rsidRDefault="00000000" w:rsidRPr="00000000" w14:paraId="000001A9">
            <w:pPr>
              <w:rPr>
                <w:b w:val="1"/>
              </w:rPr>
            </w:pPr>
            <w:r w:rsidDel="00000000" w:rsidR="00000000" w:rsidRPr="00000000">
              <w:rPr>
                <w:b w:val="1"/>
                <w:rtl w:val="0"/>
              </w:rPr>
              <w:t xml:space="preserve">Interviews</w:t>
            </w:r>
          </w:p>
        </w:tc>
        <w:tc>
          <w:tcPr>
            <w:gridSpan w:val="7"/>
          </w:tcPr>
          <w:p w:rsidR="00000000" w:rsidDel="00000000" w:rsidP="00000000" w:rsidRDefault="00000000" w:rsidRPr="00000000" w14:paraId="000001A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1B2">
            <w:pPr>
              <w:rPr>
                <w:b w:val="1"/>
              </w:rPr>
            </w:pPr>
            <w:r w:rsidDel="00000000" w:rsidR="00000000" w:rsidRPr="00000000">
              <w:rPr>
                <w:b w:val="1"/>
                <w:rtl w:val="0"/>
              </w:rPr>
              <w:t xml:space="preserve">Observations</w:t>
            </w:r>
          </w:p>
        </w:tc>
        <w:tc>
          <w:tcPr>
            <w:gridSpan w:val="7"/>
          </w:tcPr>
          <w:p w:rsidR="00000000" w:rsidDel="00000000" w:rsidP="00000000" w:rsidRDefault="00000000" w:rsidRPr="00000000" w14:paraId="000001B3">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1BB">
            <w:pPr>
              <w:rPr>
                <w:b w:val="1"/>
              </w:rPr>
            </w:pPr>
            <w:r w:rsidDel="00000000" w:rsidR="00000000" w:rsidRPr="00000000">
              <w:rPr>
                <w:b w:val="1"/>
                <w:rtl w:val="0"/>
              </w:rPr>
              <w:t xml:space="preserve">Inspections</w:t>
            </w:r>
          </w:p>
        </w:tc>
        <w:tc>
          <w:tcPr>
            <w:gridSpan w:val="7"/>
          </w:tcPr>
          <w:p w:rsidR="00000000" w:rsidDel="00000000" w:rsidP="00000000" w:rsidRDefault="00000000" w:rsidRPr="00000000" w14:paraId="000001B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1C4">
            <w:pPr>
              <w:rPr>
                <w:b w:val="1"/>
              </w:rPr>
            </w:pPr>
            <w:r w:rsidDel="00000000" w:rsidR="00000000" w:rsidRPr="00000000">
              <w:rPr>
                <w:b w:val="1"/>
                <w:rtl w:val="0"/>
              </w:rPr>
              <w:t xml:space="preserve">CCSS Committee Decisions</w:t>
            </w:r>
          </w:p>
        </w:tc>
        <w:tc>
          <w:tcPr>
            <w:gridSpan w:val="7"/>
          </w:tcPr>
          <w:p w:rsidR="00000000" w:rsidDel="00000000" w:rsidP="00000000" w:rsidRDefault="00000000" w:rsidRPr="00000000" w14:paraId="000001C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1CD">
            <w:pPr>
              <w:rPr>
                <w:b w:val="1"/>
              </w:rPr>
            </w:pPr>
            <w:r w:rsidDel="00000000" w:rsidR="00000000" w:rsidRPr="00000000">
              <w:rPr>
                <w:b w:val="1"/>
                <w:rtl w:val="0"/>
              </w:rPr>
              <w:t xml:space="preserve">Documents</w:t>
            </w:r>
          </w:p>
        </w:tc>
        <w:tc>
          <w:tcPr>
            <w:gridSpan w:val="7"/>
          </w:tcPr>
          <w:p w:rsidR="00000000" w:rsidDel="00000000" w:rsidP="00000000" w:rsidRDefault="00000000" w:rsidRPr="00000000" w14:paraId="000001CE">
            <w:pPr>
              <w:rPr/>
            </w:pPr>
            <w:r w:rsidDel="00000000" w:rsidR="00000000" w:rsidRPr="00000000">
              <w:rPr>
                <w:rtl w:val="0"/>
              </w:rPr>
            </w:r>
          </w:p>
        </w:tc>
      </w:tr>
      <w:tr>
        <w:trPr>
          <w:cantSplit w:val="0"/>
          <w:tblHeader w:val="0"/>
        </w:trPr>
        <w:tc>
          <w:tcPr>
            <w:gridSpan w:val="9"/>
            <w:shd w:fill="b4c6e7" w:val="clear"/>
          </w:tcPr>
          <w:p w:rsidR="00000000" w:rsidDel="00000000" w:rsidP="00000000" w:rsidRDefault="00000000" w:rsidRPr="00000000" w14:paraId="000001D5">
            <w:pPr>
              <w:jc w:val="center"/>
              <w:rPr>
                <w:b w:val="1"/>
                <w:i w:val="1"/>
              </w:rPr>
            </w:pPr>
            <w:r w:rsidDel="00000000" w:rsidR="00000000" w:rsidRPr="00000000">
              <w:rPr>
                <w:rtl w:val="0"/>
              </w:rPr>
            </w:r>
          </w:p>
        </w:tc>
      </w:tr>
      <w:tr>
        <w:trPr>
          <w:cantSplit w:val="0"/>
          <w:tblHeader w:val="0"/>
        </w:trPr>
        <w:tc>
          <w:tcPr>
            <w:gridSpan w:val="9"/>
            <w:shd w:fill="b4c6e7" w:val="clear"/>
          </w:tcPr>
          <w:p w:rsidR="00000000" w:rsidDel="00000000" w:rsidP="00000000" w:rsidRDefault="00000000" w:rsidRPr="00000000" w14:paraId="000001DE">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1E7">
            <w:pPr>
              <w:rPr>
                <w:b w:val="1"/>
              </w:rPr>
            </w:pPr>
            <w:r w:rsidDel="00000000" w:rsidR="00000000" w:rsidRPr="00000000">
              <w:rPr>
                <w:b w:val="1"/>
                <w:rtl w:val="0"/>
              </w:rPr>
              <w:t xml:space="preserve">Requirement</w:t>
            </w:r>
          </w:p>
        </w:tc>
        <w:tc>
          <w:tcPr>
            <w:gridSpan w:val="8"/>
          </w:tcPr>
          <w:p w:rsidR="00000000" w:rsidDel="00000000" w:rsidP="00000000" w:rsidRDefault="00000000" w:rsidRPr="00000000" w14:paraId="000001E8">
            <w:pPr>
              <w:rPr/>
            </w:pPr>
            <w:r w:rsidDel="00000000" w:rsidR="00000000" w:rsidRPr="00000000">
              <w:rPr>
                <w:rtl w:val="0"/>
              </w:rPr>
              <w:t xml:space="preserve">1.01.1.3 A digital signature for the key creation software is generated, published, and validated prior to each execution.</w:t>
            </w:r>
          </w:p>
        </w:tc>
      </w:tr>
      <w:tr>
        <w:trPr>
          <w:cantSplit w:val="0"/>
          <w:tblHeader w:val="0"/>
        </w:trPr>
        <w:tc>
          <w:tcPr>
            <w:vMerge w:val="restart"/>
            <w:shd w:fill="d9e2f3" w:val="clear"/>
          </w:tcPr>
          <w:p w:rsidR="00000000" w:rsidDel="00000000" w:rsidP="00000000" w:rsidRDefault="00000000" w:rsidRPr="00000000" w14:paraId="000001F0">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1F1">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1F2">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01F3">
            <w:pPr>
              <w:jc w:val="center"/>
              <w:rPr>
                <w:b w:val="1"/>
              </w:rPr>
            </w:pPr>
            <w:r w:rsidDel="00000000" w:rsidR="00000000" w:rsidRPr="00000000">
              <w:rPr>
                <w:b w:val="1"/>
                <w:rtl w:val="0"/>
              </w:rPr>
              <w:t xml:space="preserve">Qualified for In-Place</w:t>
            </w:r>
          </w:p>
        </w:tc>
        <w:tc>
          <w:tcPr>
            <w:gridSpan w:val="2"/>
            <w:shd w:fill="d9d9d9" w:val="clear"/>
          </w:tcPr>
          <w:p w:rsidR="00000000" w:rsidDel="00000000" w:rsidP="00000000" w:rsidRDefault="00000000" w:rsidRPr="00000000" w14:paraId="000001F5">
            <w:pPr>
              <w:jc w:val="center"/>
              <w:rPr>
                <w:b w:val="1"/>
              </w:rPr>
            </w:pPr>
            <w:r w:rsidDel="00000000" w:rsidR="00000000" w:rsidRPr="00000000">
              <w:rPr>
                <w:b w:val="1"/>
                <w:rtl w:val="0"/>
              </w:rPr>
              <w:t xml:space="preserve">Not In-Place</w:t>
            </w:r>
          </w:p>
        </w:tc>
        <w:tc>
          <w:tcPr>
            <w:gridSpan w:val="2"/>
            <w:shd w:fill="d9d9d9" w:val="clear"/>
          </w:tcPr>
          <w:p w:rsidR="00000000" w:rsidDel="00000000" w:rsidP="00000000" w:rsidRDefault="00000000" w:rsidRPr="00000000" w14:paraId="000001F7">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1FA">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1FB">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1FC">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1FE">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200">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202">
            <w:pPr>
              <w:rPr>
                <w:b w:val="1"/>
              </w:rPr>
            </w:pPr>
            <w:r w:rsidDel="00000000" w:rsidR="00000000" w:rsidRPr="00000000">
              <w:rPr>
                <w:b w:val="1"/>
                <w:rtl w:val="0"/>
              </w:rPr>
              <w:t xml:space="preserve">CCSSA Findings</w:t>
            </w:r>
          </w:p>
        </w:tc>
        <w:tc>
          <w:tcPr>
            <w:gridSpan w:val="8"/>
          </w:tcPr>
          <w:p w:rsidR="00000000" w:rsidDel="00000000" w:rsidP="00000000" w:rsidRDefault="00000000" w:rsidRPr="00000000" w14:paraId="00000203">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20B">
            <w:pPr>
              <w:rPr>
                <w:b w:val="1"/>
              </w:rPr>
            </w:pPr>
            <w:r w:rsidDel="00000000" w:rsidR="00000000" w:rsidRPr="00000000">
              <w:rPr>
                <w:b w:val="1"/>
                <w:rtl w:val="0"/>
              </w:rPr>
              <w:t xml:space="preserve">Evidence Gathered</w:t>
            </w:r>
          </w:p>
        </w:tc>
        <w:tc>
          <w:tcPr>
            <w:gridSpan w:val="8"/>
            <w:shd w:fill="d9d9d9" w:val="clear"/>
          </w:tcPr>
          <w:p w:rsidR="00000000" w:rsidDel="00000000" w:rsidP="00000000" w:rsidRDefault="00000000" w:rsidRPr="00000000" w14:paraId="0000020C">
            <w:pPr>
              <w:rPr>
                <w:b w:val="1"/>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d9d9d9" w:val="clear"/>
          </w:tcPr>
          <w:p w:rsidR="00000000" w:rsidDel="00000000" w:rsidP="00000000" w:rsidRDefault="00000000" w:rsidRPr="00000000" w14:paraId="00000215">
            <w:pPr>
              <w:rPr>
                <w:b w:val="1"/>
              </w:rPr>
            </w:pPr>
            <w:r w:rsidDel="00000000" w:rsidR="00000000" w:rsidRPr="00000000">
              <w:rPr>
                <w:b w:val="1"/>
                <w:rtl w:val="0"/>
              </w:rPr>
              <w:t xml:space="preserve">Interviews</w:t>
            </w:r>
          </w:p>
        </w:tc>
        <w:tc>
          <w:tcPr>
            <w:gridSpan w:val="7"/>
          </w:tcPr>
          <w:p w:rsidR="00000000" w:rsidDel="00000000" w:rsidP="00000000" w:rsidRDefault="00000000" w:rsidRPr="00000000" w14:paraId="0000021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21E">
            <w:pPr>
              <w:rPr>
                <w:b w:val="1"/>
              </w:rPr>
            </w:pPr>
            <w:r w:rsidDel="00000000" w:rsidR="00000000" w:rsidRPr="00000000">
              <w:rPr>
                <w:b w:val="1"/>
                <w:rtl w:val="0"/>
              </w:rPr>
              <w:t xml:space="preserve">Observations</w:t>
            </w:r>
          </w:p>
        </w:tc>
        <w:tc>
          <w:tcPr>
            <w:gridSpan w:val="7"/>
          </w:tcPr>
          <w:p w:rsidR="00000000" w:rsidDel="00000000" w:rsidP="00000000" w:rsidRDefault="00000000" w:rsidRPr="00000000" w14:paraId="0000021F">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227">
            <w:pPr>
              <w:rPr>
                <w:b w:val="1"/>
              </w:rPr>
            </w:pPr>
            <w:r w:rsidDel="00000000" w:rsidR="00000000" w:rsidRPr="00000000">
              <w:rPr>
                <w:b w:val="1"/>
                <w:rtl w:val="0"/>
              </w:rPr>
              <w:t xml:space="preserve">CCSS Committee Decisions</w:t>
            </w:r>
          </w:p>
        </w:tc>
        <w:tc>
          <w:tcPr>
            <w:gridSpan w:val="7"/>
          </w:tcPr>
          <w:p w:rsidR="00000000" w:rsidDel="00000000" w:rsidP="00000000" w:rsidRDefault="00000000" w:rsidRPr="00000000" w14:paraId="00000228">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230">
            <w:pPr>
              <w:rPr>
                <w:b w:val="1"/>
              </w:rPr>
            </w:pPr>
            <w:r w:rsidDel="00000000" w:rsidR="00000000" w:rsidRPr="00000000">
              <w:rPr>
                <w:b w:val="1"/>
                <w:rtl w:val="0"/>
              </w:rPr>
              <w:t xml:space="preserve">Inspections</w:t>
            </w:r>
          </w:p>
        </w:tc>
        <w:tc>
          <w:tcPr>
            <w:gridSpan w:val="7"/>
          </w:tcPr>
          <w:p w:rsidR="00000000" w:rsidDel="00000000" w:rsidP="00000000" w:rsidRDefault="00000000" w:rsidRPr="00000000" w14:paraId="0000023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239">
            <w:pPr>
              <w:rPr>
                <w:b w:val="1"/>
              </w:rPr>
            </w:pPr>
            <w:r w:rsidDel="00000000" w:rsidR="00000000" w:rsidRPr="00000000">
              <w:rPr>
                <w:b w:val="1"/>
                <w:rtl w:val="0"/>
              </w:rPr>
              <w:t xml:space="preserve">Documents</w:t>
            </w:r>
          </w:p>
        </w:tc>
        <w:tc>
          <w:tcPr>
            <w:gridSpan w:val="7"/>
          </w:tcPr>
          <w:p w:rsidR="00000000" w:rsidDel="00000000" w:rsidP="00000000" w:rsidRDefault="00000000" w:rsidRPr="00000000" w14:paraId="0000023A">
            <w:pPr>
              <w:rPr/>
            </w:pPr>
            <w:r w:rsidDel="00000000" w:rsidR="00000000" w:rsidRPr="00000000">
              <w:rPr>
                <w:rtl w:val="0"/>
              </w:rPr>
            </w:r>
          </w:p>
        </w:tc>
      </w:tr>
      <w:tr>
        <w:trPr>
          <w:cantSplit w:val="0"/>
          <w:tblHeader w:val="0"/>
        </w:trPr>
        <w:tc>
          <w:tcPr>
            <w:gridSpan w:val="9"/>
            <w:shd w:fill="8eaadb" w:val="clear"/>
          </w:tcPr>
          <w:p w:rsidR="00000000" w:rsidDel="00000000" w:rsidP="00000000" w:rsidRDefault="00000000" w:rsidRPr="00000000" w14:paraId="00000241">
            <w:pPr>
              <w:jc w:val="center"/>
              <w:rPr>
                <w:b w:val="1"/>
                <w:i w:val="1"/>
              </w:rPr>
            </w:pPr>
            <w:r w:rsidDel="00000000" w:rsidR="00000000" w:rsidRPr="00000000">
              <w:rPr>
                <w:b w:val="1"/>
                <w:i w:val="1"/>
                <w:rtl w:val="0"/>
              </w:rPr>
              <w:t xml:space="preserve">LEVEL III REQUIREMENTS</w:t>
            </w:r>
          </w:p>
        </w:tc>
      </w:tr>
      <w:tr>
        <w:trPr>
          <w:cantSplit w:val="0"/>
          <w:tblHeader w:val="0"/>
        </w:trPr>
        <w:tc>
          <w:tcPr>
            <w:gridSpan w:val="9"/>
            <w:shd w:fill="d9d9d9" w:val="clear"/>
          </w:tcPr>
          <w:p w:rsidR="00000000" w:rsidDel="00000000" w:rsidP="00000000" w:rsidRDefault="00000000" w:rsidRPr="00000000" w14:paraId="0000024A">
            <w:pPr>
              <w:jc w:val="center"/>
              <w:rPr/>
            </w:pPr>
            <w:r w:rsidDel="00000000" w:rsidR="00000000" w:rsidRPr="00000000">
              <w:rPr>
                <w:rtl w:val="0"/>
              </w:rPr>
              <w:t xml:space="preserve">No Level III Requirements.</w:t>
            </w:r>
          </w:p>
        </w:tc>
      </w:tr>
    </w:tbl>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pStyle w:val="Heading4"/>
        <w:rPr>
          <w:b w:val="1"/>
        </w:rPr>
      </w:pPr>
      <w:bookmarkStart w:colFirst="0" w:colLast="0" w:name="_206ipza" w:id="20"/>
      <w:bookmarkEnd w:id="20"/>
      <w:r w:rsidDel="00000000" w:rsidR="00000000" w:rsidRPr="00000000">
        <w:rPr>
          <w:b w:val="1"/>
          <w:rtl w:val="0"/>
        </w:rPr>
        <w:t xml:space="preserve">Aspect Control 1.01.2: Creation methodology is validated</w:t>
      </w:r>
    </w:p>
    <w:tbl>
      <w:tblPr>
        <w:tblStyle w:val="Table12"/>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312"/>
        <w:gridCol w:w="284"/>
        <w:gridCol w:w="2126"/>
        <w:gridCol w:w="142"/>
        <w:gridCol w:w="1984"/>
        <w:gridCol w:w="2268"/>
        <w:gridCol w:w="2028"/>
        <w:tblGridChange w:id="0">
          <w:tblGrid>
            <w:gridCol w:w="2786"/>
            <w:gridCol w:w="2312"/>
            <w:gridCol w:w="284"/>
            <w:gridCol w:w="2126"/>
            <w:gridCol w:w="142"/>
            <w:gridCol w:w="1984"/>
            <w:gridCol w:w="2268"/>
            <w:gridCol w:w="2028"/>
          </w:tblGrid>
        </w:tblGridChange>
      </w:tblGrid>
      <w:tr>
        <w:trPr>
          <w:cantSplit w:val="0"/>
          <w:tblHeader w:val="0"/>
        </w:trPr>
        <w:tc>
          <w:tcPr>
            <w:gridSpan w:val="8"/>
            <w:shd w:fill="d5dce4" w:val="clear"/>
          </w:tcPr>
          <w:p w:rsidR="00000000" w:rsidDel="00000000" w:rsidP="00000000" w:rsidRDefault="00000000" w:rsidRPr="00000000" w14:paraId="00000255">
            <w:pPr>
              <w:jc w:val="center"/>
              <w:rPr>
                <w:b w:val="1"/>
                <w:i w:val="1"/>
              </w:rPr>
            </w:pPr>
            <w:r w:rsidDel="00000000" w:rsidR="00000000" w:rsidRPr="00000000">
              <w:rPr>
                <w:b w:val="1"/>
                <w:i w:val="1"/>
                <w:rtl w:val="0"/>
              </w:rPr>
              <w:t xml:space="preserve">LEVEL I REQUIREMENTS</w:t>
            </w:r>
          </w:p>
        </w:tc>
      </w:tr>
      <w:tr>
        <w:trPr>
          <w:cantSplit w:val="0"/>
          <w:tblHeader w:val="0"/>
        </w:trPr>
        <w:tc>
          <w:tcPr>
            <w:gridSpan w:val="8"/>
            <w:shd w:fill="d9d9d9" w:val="clear"/>
          </w:tcPr>
          <w:p w:rsidR="00000000" w:rsidDel="00000000" w:rsidP="00000000" w:rsidRDefault="00000000" w:rsidRPr="00000000" w14:paraId="0000025D">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8"/>
            <w:shd w:fill="b4c6e7" w:val="clear"/>
          </w:tcPr>
          <w:p w:rsidR="00000000" w:rsidDel="00000000" w:rsidP="00000000" w:rsidRDefault="00000000" w:rsidRPr="00000000" w14:paraId="00000265">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26D">
            <w:pPr>
              <w:rPr>
                <w:b w:val="1"/>
              </w:rPr>
            </w:pPr>
            <w:r w:rsidDel="00000000" w:rsidR="00000000" w:rsidRPr="00000000">
              <w:rPr>
                <w:b w:val="1"/>
                <w:rtl w:val="0"/>
              </w:rPr>
              <w:t xml:space="preserve">Requirement</w:t>
            </w:r>
          </w:p>
        </w:tc>
        <w:tc>
          <w:tcPr>
            <w:gridSpan w:val="7"/>
          </w:tcPr>
          <w:p w:rsidR="00000000" w:rsidDel="00000000" w:rsidP="00000000" w:rsidRDefault="00000000" w:rsidRPr="00000000" w14:paraId="0000026E">
            <w:pPr>
              <w:rPr/>
            </w:pPr>
            <w:r w:rsidDel="00000000" w:rsidR="00000000" w:rsidRPr="00000000">
              <w:rPr>
                <w:rtl w:val="0"/>
              </w:rPr>
              <w:t xml:space="preserve">1.01.2.1 The key or seed generation methodology is validated prior to use. Software does not include features that restrict which values can be used. Software does not include features that store or transmit data to another actor, unless that feature enhances security (e.g. DRBGs)</w:t>
            </w:r>
          </w:p>
        </w:tc>
      </w:tr>
      <w:tr>
        <w:trPr>
          <w:cantSplit w:val="0"/>
          <w:tblHeader w:val="0"/>
        </w:trPr>
        <w:tc>
          <w:tcPr>
            <w:vMerge w:val="restart"/>
            <w:shd w:fill="d9e2f3" w:val="clear"/>
          </w:tcPr>
          <w:p w:rsidR="00000000" w:rsidDel="00000000" w:rsidP="00000000" w:rsidRDefault="00000000" w:rsidRPr="00000000" w14:paraId="00000275">
            <w:pPr>
              <w:rPr>
                <w:b w:val="1"/>
              </w:rPr>
            </w:pPr>
            <w:r w:rsidDel="00000000" w:rsidR="00000000" w:rsidRPr="00000000">
              <w:rPr>
                <w:b w:val="1"/>
                <w:rtl w:val="0"/>
              </w:rPr>
              <w:t xml:space="preserve">Audit Finding Summary</w:t>
            </w:r>
          </w:p>
        </w:tc>
        <w:tc>
          <w:tcPr>
            <w:gridSpan w:val="2"/>
            <w:shd w:fill="d9d9d9" w:val="clear"/>
          </w:tcPr>
          <w:p w:rsidR="00000000" w:rsidDel="00000000" w:rsidP="00000000" w:rsidRDefault="00000000" w:rsidRPr="00000000" w14:paraId="00000276">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0278">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27A">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27B">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27C">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tcPr>
          <w:p w:rsidR="00000000" w:rsidDel="00000000" w:rsidP="00000000" w:rsidRDefault="00000000" w:rsidRPr="00000000" w14:paraId="0000027E">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280">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282">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283">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284">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285">
            <w:pPr>
              <w:rPr>
                <w:b w:val="1"/>
              </w:rPr>
            </w:pPr>
            <w:r w:rsidDel="00000000" w:rsidR="00000000" w:rsidRPr="00000000">
              <w:rPr>
                <w:b w:val="1"/>
                <w:rtl w:val="0"/>
              </w:rPr>
              <w:t xml:space="preserve">CCSSA Findings</w:t>
            </w:r>
          </w:p>
        </w:tc>
        <w:tc>
          <w:tcPr>
            <w:gridSpan w:val="7"/>
          </w:tcPr>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28E">
            <w:pPr>
              <w:rPr>
                <w:b w:val="1"/>
              </w:rPr>
            </w:pPr>
            <w:r w:rsidDel="00000000" w:rsidR="00000000" w:rsidRPr="00000000">
              <w:rPr>
                <w:b w:val="1"/>
                <w:rtl w:val="0"/>
              </w:rPr>
              <w:t xml:space="preserve">Evidence Gathered</w:t>
            </w:r>
          </w:p>
        </w:tc>
        <w:tc>
          <w:tcPr>
            <w:gridSpan w:val="7"/>
            <w:shd w:fill="d9d9d9" w:val="clear"/>
          </w:tcPr>
          <w:p w:rsidR="00000000" w:rsidDel="00000000" w:rsidP="00000000" w:rsidRDefault="00000000" w:rsidRPr="00000000" w14:paraId="0000028F">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shd w:fill="d9d9d9" w:val="clear"/>
          </w:tcPr>
          <w:p w:rsidR="00000000" w:rsidDel="00000000" w:rsidP="00000000" w:rsidRDefault="00000000" w:rsidRPr="00000000" w14:paraId="00000297">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029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shd w:fill="d9d9d9" w:val="clear"/>
          </w:tcPr>
          <w:p w:rsidR="00000000" w:rsidDel="00000000" w:rsidP="00000000" w:rsidRDefault="00000000" w:rsidRPr="00000000" w14:paraId="0000029F">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02A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shd w:fill="d9d9d9" w:val="clear"/>
          </w:tcPr>
          <w:p w:rsidR="00000000" w:rsidDel="00000000" w:rsidP="00000000" w:rsidRDefault="00000000" w:rsidRPr="00000000" w14:paraId="000002A7">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02A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shd w:fill="d9d9d9" w:val="clear"/>
          </w:tcPr>
          <w:p w:rsidR="00000000" w:rsidDel="00000000" w:rsidP="00000000" w:rsidRDefault="00000000" w:rsidRPr="00000000" w14:paraId="000002AF">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02B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shd w:fill="d9d9d9" w:val="clear"/>
          </w:tcPr>
          <w:p w:rsidR="00000000" w:rsidDel="00000000" w:rsidP="00000000" w:rsidRDefault="00000000" w:rsidRPr="00000000" w14:paraId="000002B7">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02B9">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2BE">
            <w:pPr>
              <w:rPr>
                <w:b w:val="1"/>
              </w:rPr>
            </w:pPr>
            <w:r w:rsidDel="00000000" w:rsidR="00000000" w:rsidRPr="00000000">
              <w:rPr>
                <w:b w:val="1"/>
                <w:rtl w:val="0"/>
              </w:rPr>
              <w:t xml:space="preserve">Requirement</w:t>
            </w:r>
          </w:p>
        </w:tc>
        <w:tc>
          <w:tcPr>
            <w:gridSpan w:val="7"/>
          </w:tcPr>
          <w:p w:rsidR="00000000" w:rsidDel="00000000" w:rsidP="00000000" w:rsidRDefault="00000000" w:rsidRPr="00000000" w14:paraId="000002BF">
            <w:pPr>
              <w:rPr/>
            </w:pPr>
            <w:r w:rsidDel="00000000" w:rsidR="00000000" w:rsidRPr="00000000">
              <w:rPr>
                <w:rtl w:val="0"/>
              </w:rPr>
              <w:t xml:space="preserve">1.01.2.2 In cases where keys or seeds are created without the use of software (e.g., dice, a deck of cards, or other non-digital source of entropy), the creation methodology must be validated to ensure determinism is not present (e.g., there are no weighted dice, each card in the deck is unique).</w:t>
            </w:r>
          </w:p>
        </w:tc>
      </w:tr>
      <w:tr>
        <w:trPr>
          <w:cantSplit w:val="0"/>
          <w:tblHeader w:val="0"/>
        </w:trPr>
        <w:tc>
          <w:tcPr>
            <w:vMerge w:val="restart"/>
            <w:shd w:fill="d9e2f3" w:val="clear"/>
          </w:tcPr>
          <w:p w:rsidR="00000000" w:rsidDel="00000000" w:rsidP="00000000" w:rsidRDefault="00000000" w:rsidRPr="00000000" w14:paraId="000002C6">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2C7">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02C8">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02CA">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2CC">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2CD">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2CF">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2D0">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2D2">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2D4">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2D5">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2D6">
            <w:pPr>
              <w:rPr>
                <w:b w:val="1"/>
              </w:rPr>
            </w:pPr>
            <w:r w:rsidDel="00000000" w:rsidR="00000000" w:rsidRPr="00000000">
              <w:rPr>
                <w:b w:val="1"/>
                <w:rtl w:val="0"/>
              </w:rPr>
              <w:t xml:space="preserve">CCSSA Findings</w:t>
            </w:r>
          </w:p>
        </w:tc>
        <w:tc>
          <w:tcPr>
            <w:gridSpan w:val="7"/>
          </w:tcPr>
          <w:p w:rsidR="00000000" w:rsidDel="00000000" w:rsidP="00000000" w:rsidRDefault="00000000" w:rsidRPr="00000000" w14:paraId="000002D7">
            <w:pPr>
              <w:rPr/>
            </w:pPr>
            <w:r w:rsidDel="00000000" w:rsidR="00000000" w:rsidRPr="00000000">
              <w:rPr>
                <w:rtl w:val="0"/>
              </w:rPr>
              <w:t xml:space="preserve">[ENTITY] key creation processes are implemented by code only. There are no key generation processes within the in-scope environment that implements non-software key creation processes.</w:t>
            </w:r>
          </w:p>
        </w:tc>
      </w:tr>
      <w:tr>
        <w:trPr>
          <w:cantSplit w:val="0"/>
          <w:tblHeader w:val="0"/>
        </w:trPr>
        <w:tc>
          <w:tcPr>
            <w:vMerge w:val="restart"/>
            <w:shd w:fill="d9e2f3" w:val="clear"/>
          </w:tcPr>
          <w:p w:rsidR="00000000" w:rsidDel="00000000" w:rsidP="00000000" w:rsidRDefault="00000000" w:rsidRPr="00000000" w14:paraId="000002DE">
            <w:pPr>
              <w:rPr>
                <w:b w:val="1"/>
              </w:rPr>
            </w:pPr>
            <w:r w:rsidDel="00000000" w:rsidR="00000000" w:rsidRPr="00000000">
              <w:rPr>
                <w:b w:val="1"/>
                <w:rtl w:val="0"/>
              </w:rPr>
              <w:t xml:space="preserve">Evidence Gathered</w:t>
            </w:r>
          </w:p>
        </w:tc>
        <w:tc>
          <w:tcPr>
            <w:gridSpan w:val="7"/>
            <w:shd w:fill="d9d9d9" w:val="clear"/>
          </w:tcPr>
          <w:p w:rsidR="00000000" w:rsidDel="00000000" w:rsidP="00000000" w:rsidRDefault="00000000" w:rsidRPr="00000000" w14:paraId="000002DF">
            <w:pPr>
              <w:rPr>
                <w:i w:val="1"/>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p>
        </w:tc>
      </w:tr>
      <w:tr>
        <w:trPr>
          <w:cantSplit w:val="0"/>
          <w:tblHeader w:val="0"/>
        </w:trPr>
        <w:tc>
          <w:tcPr>
            <w:vMerge w:val="continue"/>
            <w:shd w:fill="d9e2f3" w:val="clear"/>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gridSpan w:val="2"/>
            <w:shd w:fill="d9d9d9" w:val="clear"/>
          </w:tcPr>
          <w:p w:rsidR="00000000" w:rsidDel="00000000" w:rsidP="00000000" w:rsidRDefault="00000000" w:rsidRPr="00000000" w14:paraId="000002E7">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02E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shd w:fill="d9d9d9" w:val="clear"/>
          </w:tcPr>
          <w:p w:rsidR="00000000" w:rsidDel="00000000" w:rsidP="00000000" w:rsidRDefault="00000000" w:rsidRPr="00000000" w14:paraId="000002EF">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02F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shd w:fill="d9d9d9" w:val="clear"/>
          </w:tcPr>
          <w:p w:rsidR="00000000" w:rsidDel="00000000" w:rsidP="00000000" w:rsidRDefault="00000000" w:rsidRPr="00000000" w14:paraId="000002F7">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02F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shd w:fill="d9d9d9" w:val="clear"/>
          </w:tcPr>
          <w:p w:rsidR="00000000" w:rsidDel="00000000" w:rsidP="00000000" w:rsidRDefault="00000000" w:rsidRPr="00000000" w14:paraId="000002FF">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030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shd w:fill="d9d9d9" w:val="clear"/>
          </w:tcPr>
          <w:p w:rsidR="00000000" w:rsidDel="00000000" w:rsidP="00000000" w:rsidRDefault="00000000" w:rsidRPr="00000000" w14:paraId="00000307">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0309">
            <w:pPr>
              <w:rPr/>
            </w:pPr>
            <w:r w:rsidDel="00000000" w:rsidR="00000000" w:rsidRPr="00000000">
              <w:rPr>
                <w:rtl w:val="0"/>
              </w:rPr>
            </w:r>
          </w:p>
        </w:tc>
      </w:tr>
      <w:tr>
        <w:trPr>
          <w:cantSplit w:val="0"/>
          <w:tblHeader w:val="0"/>
        </w:trPr>
        <w:tc>
          <w:tcPr>
            <w:gridSpan w:val="8"/>
            <w:shd w:fill="8eaadb" w:val="clear"/>
          </w:tcPr>
          <w:p w:rsidR="00000000" w:rsidDel="00000000" w:rsidP="00000000" w:rsidRDefault="00000000" w:rsidRPr="00000000" w14:paraId="0000030E">
            <w:pPr>
              <w:jc w:val="center"/>
              <w:rPr>
                <w:b w:val="1"/>
                <w:i w:val="1"/>
              </w:rPr>
            </w:pPr>
            <w:r w:rsidDel="00000000" w:rsidR="00000000" w:rsidRPr="00000000">
              <w:rPr>
                <w:b w:val="1"/>
                <w:i w:val="1"/>
                <w:rtl w:val="0"/>
              </w:rPr>
              <w:t xml:space="preserve">LEVEL III REQUIREMENTS</w:t>
            </w:r>
          </w:p>
        </w:tc>
      </w:tr>
      <w:tr>
        <w:trPr>
          <w:cantSplit w:val="0"/>
          <w:tblHeader w:val="0"/>
        </w:trPr>
        <w:tc>
          <w:tcPr>
            <w:gridSpan w:val="8"/>
            <w:shd w:fill="d9d9d9" w:val="clear"/>
          </w:tcPr>
          <w:p w:rsidR="00000000" w:rsidDel="00000000" w:rsidP="00000000" w:rsidRDefault="00000000" w:rsidRPr="00000000" w14:paraId="00000316">
            <w:pPr>
              <w:jc w:val="center"/>
              <w:rPr/>
            </w:pPr>
            <w:r w:rsidDel="00000000" w:rsidR="00000000" w:rsidRPr="00000000">
              <w:rPr>
                <w:rtl w:val="0"/>
              </w:rPr>
              <w:t xml:space="preserve">No Level III Requirements</w:t>
            </w:r>
          </w:p>
        </w:tc>
      </w:tr>
    </w:tbl>
    <w:p w:rsidR="00000000" w:rsidDel="00000000" w:rsidP="00000000" w:rsidRDefault="00000000" w:rsidRPr="00000000" w14:paraId="0000031E">
      <w:pPr>
        <w:pStyle w:val="Heading4"/>
        <w:rPr>
          <w:b w:val="1"/>
        </w:rPr>
      </w:pPr>
      <w:bookmarkStart w:colFirst="0" w:colLast="0" w:name="_4k668n3" w:id="21"/>
      <w:bookmarkEnd w:id="21"/>
      <w:r w:rsidDel="00000000" w:rsidR="00000000" w:rsidRPr="00000000">
        <w:rPr>
          <w:b w:val="1"/>
          <w:rtl w:val="0"/>
        </w:rPr>
        <w:t xml:space="preserve">Aspect Control 1.01.3: DRBG Compliance</w:t>
      </w:r>
    </w:p>
    <w:tbl>
      <w:tblPr>
        <w:tblStyle w:val="Table13"/>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312"/>
        <w:gridCol w:w="2410"/>
        <w:gridCol w:w="2126"/>
        <w:gridCol w:w="2268"/>
        <w:gridCol w:w="2028"/>
        <w:tblGridChange w:id="0">
          <w:tblGrid>
            <w:gridCol w:w="2786"/>
            <w:gridCol w:w="2312"/>
            <w:gridCol w:w="2410"/>
            <w:gridCol w:w="2126"/>
            <w:gridCol w:w="2268"/>
            <w:gridCol w:w="2028"/>
          </w:tblGrid>
        </w:tblGridChange>
      </w:tblGrid>
      <w:tr>
        <w:trPr>
          <w:cantSplit w:val="0"/>
          <w:tblHeader w:val="0"/>
        </w:trPr>
        <w:tc>
          <w:tcPr>
            <w:gridSpan w:val="6"/>
            <w:shd w:fill="d5dce4" w:val="clear"/>
          </w:tcPr>
          <w:p w:rsidR="00000000" w:rsidDel="00000000" w:rsidP="00000000" w:rsidRDefault="00000000" w:rsidRPr="00000000" w14:paraId="0000031F">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325">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32B">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331">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337">
            <w:pPr>
              <w:jc w:val="center"/>
              <w:rPr>
                <w:b w:val="1"/>
                <w:i w:val="1"/>
              </w:rPr>
            </w:pPr>
            <w:r w:rsidDel="00000000" w:rsidR="00000000" w:rsidRPr="00000000">
              <w:rPr>
                <w:b w:val="1"/>
                <w:i w:val="1"/>
                <w:rtl w:val="0"/>
              </w:rPr>
              <w:t xml:space="preserve">LEVEL III REQUIREMENTS</w:t>
            </w:r>
          </w:p>
        </w:tc>
      </w:tr>
      <w:tr>
        <w:trPr>
          <w:cantSplit w:val="0"/>
          <w:tblHeader w:val="0"/>
        </w:trPr>
        <w:tc>
          <w:tcPr>
            <w:shd w:fill="d9e2f3" w:val="clear"/>
          </w:tcPr>
          <w:p w:rsidR="00000000" w:rsidDel="00000000" w:rsidP="00000000" w:rsidRDefault="00000000" w:rsidRPr="00000000" w14:paraId="0000033D">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33E">
            <w:pPr>
              <w:rPr/>
            </w:pPr>
            <w:r w:rsidDel="00000000" w:rsidR="00000000" w:rsidRPr="00000000">
              <w:rPr>
                <w:rtl w:val="0"/>
              </w:rPr>
              <w:t xml:space="preserve">1.01.3.1 The key or seed is generated using either a 1) Deterministic Random Bit Generator (DRBG) that conforms to NIST SP 800-90A, and has been seeded with at least two separate cryptographically secure sources of entropy that have been combined in a cryptographically secure manner (e.g., SHA256[UnguessableFactor1 + UnguessableFactor2]) or 2) a Non-deterministic Random Bit Generator (NRBG), or a “True Random Number Generator” (TRNG) that passes industry-standard statistical tests for randomness such as DIEHARD, Crypt-X, or NIST STS. The Dual_EC DRBG has been demonstrated to be vulnerable and thus must not be used.</w:t>
            </w:r>
          </w:p>
        </w:tc>
      </w:tr>
      <w:tr>
        <w:trPr>
          <w:cantSplit w:val="0"/>
          <w:tblHeader w:val="0"/>
        </w:trPr>
        <w:tc>
          <w:tcPr>
            <w:vMerge w:val="restart"/>
            <w:shd w:fill="d9e2f3" w:val="clear"/>
          </w:tcPr>
          <w:p w:rsidR="00000000" w:rsidDel="00000000" w:rsidP="00000000" w:rsidRDefault="00000000" w:rsidRPr="00000000" w14:paraId="00000343">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344">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345">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346">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347">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348">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34A">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34B">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34C">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34D">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34E">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34F">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350">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355">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356">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5C">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35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62">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363">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68">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36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6E">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36F">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74">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375">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379">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37A">
            <w:pPr>
              <w:tabs>
                <w:tab w:val="left" w:leader="none" w:pos="1458"/>
              </w:tabs>
              <w:rPr/>
            </w:pPr>
            <w:r w:rsidDel="00000000" w:rsidR="00000000" w:rsidRPr="00000000">
              <w:rPr>
                <w:rtl w:val="0"/>
              </w:rPr>
              <w:t xml:space="preserve">1.01.3.2 The key/seed generation process has been documented including a detailed run book showing all steps performed and signed-off by different parties that each procedure was performed and checked. The documentation shows clear segregation of duties and/or the presence of an independent third party to observe and validate the procedures.</w:t>
            </w:r>
          </w:p>
        </w:tc>
      </w:tr>
      <w:tr>
        <w:trPr>
          <w:cantSplit w:val="0"/>
          <w:tblHeader w:val="0"/>
        </w:trPr>
        <w:tc>
          <w:tcPr>
            <w:vMerge w:val="restart"/>
            <w:shd w:fill="d9e2f3" w:val="clear"/>
          </w:tcPr>
          <w:p w:rsidR="00000000" w:rsidDel="00000000" w:rsidP="00000000" w:rsidRDefault="00000000" w:rsidRPr="00000000" w14:paraId="0000037F">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380">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381">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382">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383">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384">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386">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387">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388">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389">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38A">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38B">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38C">
            <w:pPr>
              <w:spacing w:after="0" w:before="0" w:lineRule="auto"/>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391">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392">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98">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39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9E">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39F">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A4">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3A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AA">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3AB">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B0">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3B1">
            <w:pPr>
              <w:rPr/>
            </w:pPr>
            <w:r w:rsidDel="00000000" w:rsidR="00000000" w:rsidRPr="00000000">
              <w:rPr>
                <w:rtl w:val="0"/>
              </w:rPr>
            </w:r>
          </w:p>
        </w:tc>
      </w:tr>
    </w:tbl>
    <w:p w:rsidR="00000000" w:rsidDel="00000000" w:rsidP="00000000" w:rsidRDefault="00000000" w:rsidRPr="00000000" w14:paraId="000003B5">
      <w:pPr>
        <w:pStyle w:val="Heading4"/>
        <w:rPr>
          <w:b w:val="1"/>
        </w:rPr>
      </w:pPr>
      <w:bookmarkStart w:colFirst="0" w:colLast="0" w:name="_2zbgiuw" w:id="22"/>
      <w:bookmarkEnd w:id="22"/>
      <w:r w:rsidDel="00000000" w:rsidR="00000000" w:rsidRPr="00000000">
        <w:rPr>
          <w:b w:val="1"/>
          <w:rtl w:val="0"/>
        </w:rPr>
        <w:t xml:space="preserve">Aspect Control 1.01.4: Entropy Pool</w:t>
      </w:r>
    </w:p>
    <w:tbl>
      <w:tblPr>
        <w:tblStyle w:val="Table14"/>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029"/>
        <w:gridCol w:w="2150"/>
        <w:gridCol w:w="1961"/>
        <w:gridCol w:w="2551"/>
        <w:gridCol w:w="2453"/>
        <w:tblGridChange w:id="0">
          <w:tblGrid>
            <w:gridCol w:w="2786"/>
            <w:gridCol w:w="2029"/>
            <w:gridCol w:w="2150"/>
            <w:gridCol w:w="1961"/>
            <w:gridCol w:w="2551"/>
            <w:gridCol w:w="2453"/>
          </w:tblGrid>
        </w:tblGridChange>
      </w:tblGrid>
      <w:tr>
        <w:trPr>
          <w:cantSplit w:val="0"/>
          <w:tblHeader w:val="0"/>
        </w:trPr>
        <w:tc>
          <w:tcPr>
            <w:gridSpan w:val="6"/>
            <w:shd w:fill="d5dce4" w:val="clear"/>
          </w:tcPr>
          <w:p w:rsidR="00000000" w:rsidDel="00000000" w:rsidP="00000000" w:rsidRDefault="00000000" w:rsidRPr="00000000" w14:paraId="000003B6">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3BC">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3BD">
            <w:pPr>
              <w:tabs>
                <w:tab w:val="left" w:leader="none" w:pos="1458"/>
              </w:tabs>
              <w:rPr/>
            </w:pPr>
            <w:r w:rsidDel="00000000" w:rsidR="00000000" w:rsidRPr="00000000">
              <w:rPr>
                <w:rtl w:val="0"/>
              </w:rPr>
              <w:t xml:space="preserve">1.01.4.1 The cryptographic keys and seeds are created on a system with sufficient entropy to ensure the keys are not created with any bias towards a reduced range of values, or other deterministic properties.</w:t>
            </w:r>
          </w:p>
        </w:tc>
      </w:tr>
      <w:tr>
        <w:trPr>
          <w:cantSplit w:val="0"/>
          <w:tblHeader w:val="0"/>
        </w:trPr>
        <w:tc>
          <w:tcPr>
            <w:vMerge w:val="restart"/>
            <w:shd w:fill="d9e2f3" w:val="clear"/>
          </w:tcPr>
          <w:p w:rsidR="00000000" w:rsidDel="00000000" w:rsidP="00000000" w:rsidRDefault="00000000" w:rsidRPr="00000000" w14:paraId="000003C2">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3C3">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3C4">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3C5">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3C6">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3C7">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3C9">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3CA">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3CB">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3CC">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3CD">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3CE">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3CF">
            <w:pPr>
              <w:rPr>
                <w:highlight w:val="yellow"/>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3D4">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3D5">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DB">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3D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E1">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3E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E7">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3E8">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ED">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3EE">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3F3">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3F4">
            <w:pPr>
              <w:rPr/>
            </w:pPr>
            <w:r w:rsidDel="00000000" w:rsidR="00000000" w:rsidRPr="00000000">
              <w:rPr>
                <w:rtl w:val="0"/>
              </w:rPr>
            </w:r>
          </w:p>
        </w:tc>
      </w:tr>
      <w:tr>
        <w:trPr>
          <w:cantSplit w:val="0"/>
          <w:tblHeader w:val="0"/>
        </w:trPr>
        <w:tc>
          <w:tcPr>
            <w:gridSpan w:val="6"/>
            <w:shd w:fill="b4c6e7" w:val="clear"/>
          </w:tcPr>
          <w:p w:rsidR="00000000" w:rsidDel="00000000" w:rsidP="00000000" w:rsidRDefault="00000000" w:rsidRPr="00000000" w14:paraId="000003F8">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3FE">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404">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40A">
            <w:pPr>
              <w:jc w:val="center"/>
              <w:rPr/>
            </w:pPr>
            <w:r w:rsidDel="00000000" w:rsidR="00000000" w:rsidRPr="00000000">
              <w:rPr>
                <w:rtl w:val="0"/>
              </w:rPr>
              <w:t xml:space="preserve">No Level III Requirements</w:t>
            </w:r>
          </w:p>
        </w:tc>
      </w:tr>
    </w:tbl>
    <w:p w:rsidR="00000000" w:rsidDel="00000000" w:rsidP="00000000" w:rsidRDefault="00000000" w:rsidRPr="00000000" w14:paraId="00000410">
      <w:pPr>
        <w:rPr/>
      </w:pPr>
      <w:r w:rsidDel="00000000" w:rsidR="00000000" w:rsidRPr="00000000">
        <w:rPr>
          <w:rtl w:val="0"/>
        </w:rPr>
      </w:r>
    </w:p>
    <w:p w:rsidR="00000000" w:rsidDel="00000000" w:rsidP="00000000" w:rsidRDefault="00000000" w:rsidRPr="00000000" w14:paraId="00000411">
      <w:pPr>
        <w:pStyle w:val="Heading3"/>
        <w:rPr/>
      </w:pPr>
      <w:r w:rsidDel="00000000" w:rsidR="00000000" w:rsidRPr="00000000">
        <w:rPr>
          <w:rtl w:val="0"/>
        </w:rPr>
      </w:r>
    </w:p>
    <w:p w:rsidR="00000000" w:rsidDel="00000000" w:rsidP="00000000" w:rsidRDefault="00000000" w:rsidRPr="00000000" w14:paraId="00000412">
      <w:pPr>
        <w:pStyle w:val="Heading3"/>
        <w:rPr/>
      </w:pPr>
      <w:bookmarkStart w:colFirst="0" w:colLast="0" w:name="_1egqt2p" w:id="23"/>
      <w:bookmarkEnd w:id="23"/>
      <w:r w:rsidDel="00000000" w:rsidR="00000000" w:rsidRPr="00000000">
        <w:rPr>
          <w:rtl w:val="0"/>
        </w:rPr>
        <w:t xml:space="preserve">Aspect 1.02: Wallet Creation</w:t>
      </w:r>
    </w:p>
    <w:p w:rsidR="00000000" w:rsidDel="00000000" w:rsidP="00000000" w:rsidRDefault="00000000" w:rsidRPr="00000000" w14:paraId="00000413">
      <w:pPr>
        <w:rPr>
          <w:i w:val="1"/>
        </w:rPr>
      </w:pPr>
      <w:r w:rsidDel="00000000" w:rsidR="00000000" w:rsidRPr="00000000">
        <w:rPr>
          <w:i w:val="1"/>
          <w:rtl w:val="0"/>
        </w:rPr>
        <w:t xml:space="preserve">This aspect covers the creation of wallets or addresses that can receive digital assets. Wallets are created using key signing methodologies that can require a single key’s signature, multiple keys’ signatures, or a minimum number of signatures from many keys. Furthermore, wallets can be created individually (commonly referred to as JBOK wallets, or “Just a Bunch Of Keys”) or in a deterministic way that allows a set of addresses/key pairs to be created from a single master seed. Security of wallet creation is derived from the integrity of the wallet in the face of various risks such as a lost/stolen/compromised key, and the confidentiality of the wallet that would make it difficult to associate a wallet with a particular actor.</w:t>
      </w:r>
    </w:p>
    <w:p w:rsidR="00000000" w:rsidDel="00000000" w:rsidP="00000000" w:rsidRDefault="00000000" w:rsidRPr="00000000" w14:paraId="00000414">
      <w:pPr>
        <w:rPr>
          <w:i w:val="1"/>
        </w:rPr>
      </w:pPr>
      <w:r w:rsidDel="00000000" w:rsidR="00000000" w:rsidRPr="00000000">
        <w:rPr>
          <w:rtl w:val="0"/>
        </w:rPr>
      </w:r>
    </w:p>
    <w:p w:rsidR="00000000" w:rsidDel="00000000" w:rsidP="00000000" w:rsidRDefault="00000000" w:rsidRPr="00000000" w14:paraId="00000415">
      <w:pPr>
        <w:pStyle w:val="Heading4"/>
        <w:rPr>
          <w:b w:val="1"/>
        </w:rPr>
      </w:pPr>
      <w:bookmarkStart w:colFirst="0" w:colLast="0" w:name="_o8zeip81gyku" w:id="24"/>
      <w:bookmarkEnd w:id="24"/>
      <w:r w:rsidDel="00000000" w:rsidR="00000000" w:rsidRPr="00000000">
        <w:rPr>
          <w:rtl w:val="0"/>
        </w:rPr>
      </w:r>
    </w:p>
    <w:p w:rsidR="00000000" w:rsidDel="00000000" w:rsidP="00000000" w:rsidRDefault="00000000" w:rsidRPr="00000000" w14:paraId="00000416">
      <w:pPr>
        <w:pStyle w:val="Heading4"/>
        <w:rPr>
          <w:b w:val="1"/>
        </w:rPr>
      </w:pPr>
      <w:bookmarkStart w:colFirst="0" w:colLast="0" w:name="_vm61ex1n49cb" w:id="25"/>
      <w:bookmarkEnd w:id="25"/>
      <w:r w:rsidDel="00000000" w:rsidR="00000000" w:rsidRPr="00000000">
        <w:rPr>
          <w:rtl w:val="0"/>
        </w:rPr>
      </w:r>
    </w:p>
    <w:p w:rsidR="00000000" w:rsidDel="00000000" w:rsidP="00000000" w:rsidRDefault="00000000" w:rsidRPr="00000000" w14:paraId="00000417">
      <w:pPr>
        <w:pStyle w:val="Heading4"/>
        <w:rPr>
          <w:b w:val="1"/>
        </w:rPr>
      </w:pPr>
      <w:bookmarkStart w:colFirst="0" w:colLast="0" w:name="_3ygebqi" w:id="26"/>
      <w:bookmarkEnd w:id="26"/>
      <w:r w:rsidDel="00000000" w:rsidR="00000000" w:rsidRPr="00000000">
        <w:rPr>
          <w:b w:val="1"/>
          <w:rtl w:val="0"/>
        </w:rPr>
        <w:t xml:space="preserve">Aspect Control 1.02.1: Multiple keys for signing</w:t>
      </w:r>
    </w:p>
    <w:tbl>
      <w:tblPr>
        <w:tblStyle w:val="Table15"/>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029"/>
        <w:gridCol w:w="2977"/>
        <w:gridCol w:w="2126"/>
        <w:gridCol w:w="2126"/>
        <w:gridCol w:w="1886"/>
        <w:tblGridChange w:id="0">
          <w:tblGrid>
            <w:gridCol w:w="2786"/>
            <w:gridCol w:w="2029"/>
            <w:gridCol w:w="2977"/>
            <w:gridCol w:w="2126"/>
            <w:gridCol w:w="2126"/>
            <w:gridCol w:w="1886"/>
          </w:tblGrid>
        </w:tblGridChange>
      </w:tblGrid>
      <w:tr>
        <w:trPr>
          <w:cantSplit w:val="0"/>
          <w:tblHeader w:val="0"/>
        </w:trPr>
        <w:tc>
          <w:tcPr>
            <w:gridSpan w:val="6"/>
            <w:shd w:fill="d5dce4" w:val="clear"/>
          </w:tcPr>
          <w:p w:rsidR="00000000" w:rsidDel="00000000" w:rsidP="00000000" w:rsidRDefault="00000000" w:rsidRPr="00000000" w14:paraId="00000418">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41E">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424">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42A">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42B">
            <w:pPr>
              <w:rPr/>
            </w:pPr>
            <w:r w:rsidDel="00000000" w:rsidR="00000000" w:rsidRPr="00000000">
              <w:rPr>
                <w:rtl w:val="0"/>
              </w:rPr>
              <w:t xml:space="preserve">1.02.1.1 Any address generated by a wallet must require a minimum of 2 signatures (commonly referred to as a multi-sig wallet) in order to spend funds, where a separate actor holds each signing key. The actors can either be human or system (i.e. two humans, two systems, or one human and one system) but must be separate entities that each manage their own key for the wallet.</w:t>
            </w:r>
          </w:p>
        </w:tc>
      </w:tr>
      <w:tr>
        <w:trPr>
          <w:cantSplit w:val="0"/>
          <w:tblHeader w:val="0"/>
        </w:trPr>
        <w:tc>
          <w:tcPr>
            <w:vMerge w:val="restart"/>
            <w:shd w:fill="d9e2f3" w:val="clear"/>
          </w:tcPr>
          <w:p w:rsidR="00000000" w:rsidDel="00000000" w:rsidP="00000000" w:rsidRDefault="00000000" w:rsidRPr="00000000" w14:paraId="00000430">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431">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432">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433">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434">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435">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437">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438">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439">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43A">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43B">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43C">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43D">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442">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443">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449">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44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44F">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45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455">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45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45B">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45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461">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462">
            <w:pPr>
              <w:rPr/>
            </w:pPr>
            <w:r w:rsidDel="00000000" w:rsidR="00000000" w:rsidRPr="00000000">
              <w:rPr>
                <w:rtl w:val="0"/>
              </w:rPr>
            </w:r>
          </w:p>
        </w:tc>
      </w:tr>
      <w:tr>
        <w:trPr>
          <w:cantSplit w:val="0"/>
          <w:tblHeader w:val="0"/>
        </w:trPr>
        <w:tc>
          <w:tcPr>
            <w:gridSpan w:val="6"/>
            <w:shd w:fill="8eaadb" w:val="clear"/>
          </w:tcPr>
          <w:p w:rsidR="00000000" w:rsidDel="00000000" w:rsidP="00000000" w:rsidRDefault="00000000" w:rsidRPr="00000000" w14:paraId="00000466">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46C">
            <w:pPr>
              <w:jc w:val="center"/>
              <w:rPr/>
            </w:pPr>
            <w:r w:rsidDel="00000000" w:rsidR="00000000" w:rsidRPr="00000000">
              <w:rPr>
                <w:rtl w:val="0"/>
              </w:rPr>
              <w:t xml:space="preserve">No Level III Requirements</w:t>
            </w:r>
          </w:p>
        </w:tc>
      </w:tr>
    </w:tbl>
    <w:p w:rsidR="00000000" w:rsidDel="00000000" w:rsidP="00000000" w:rsidRDefault="00000000" w:rsidRPr="00000000" w14:paraId="00000472">
      <w:pPr>
        <w:rPr/>
      </w:pPr>
      <w:r w:rsidDel="00000000" w:rsidR="00000000" w:rsidRPr="00000000">
        <w:rPr>
          <w:rtl w:val="0"/>
        </w:rPr>
      </w:r>
    </w:p>
    <w:p w:rsidR="00000000" w:rsidDel="00000000" w:rsidP="00000000" w:rsidRDefault="00000000" w:rsidRPr="00000000" w14:paraId="00000473">
      <w:pPr>
        <w:pStyle w:val="Heading4"/>
        <w:rPr>
          <w:b w:val="1"/>
        </w:rPr>
      </w:pPr>
      <w:bookmarkStart w:colFirst="0" w:colLast="0" w:name="_2dlolyb" w:id="27"/>
      <w:bookmarkEnd w:id="27"/>
      <w:r w:rsidDel="00000000" w:rsidR="00000000" w:rsidRPr="00000000">
        <w:rPr>
          <w:b w:val="1"/>
          <w:rtl w:val="0"/>
        </w:rPr>
        <w:t xml:space="preserve">Aspect Control 1.02.2: Redundant key for recovery</w:t>
      </w:r>
    </w:p>
    <w:tbl>
      <w:tblPr>
        <w:tblStyle w:val="Table16"/>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029"/>
        <w:gridCol w:w="2977"/>
        <w:gridCol w:w="2268"/>
        <w:gridCol w:w="1984"/>
        <w:gridCol w:w="1886"/>
        <w:tblGridChange w:id="0">
          <w:tblGrid>
            <w:gridCol w:w="2786"/>
            <w:gridCol w:w="2029"/>
            <w:gridCol w:w="2977"/>
            <w:gridCol w:w="2268"/>
            <w:gridCol w:w="1984"/>
            <w:gridCol w:w="1886"/>
          </w:tblGrid>
        </w:tblGridChange>
      </w:tblGrid>
      <w:tr>
        <w:trPr>
          <w:cantSplit w:val="0"/>
          <w:tblHeader w:val="0"/>
        </w:trPr>
        <w:tc>
          <w:tcPr>
            <w:gridSpan w:val="6"/>
            <w:shd w:fill="d5dce4" w:val="clear"/>
          </w:tcPr>
          <w:p w:rsidR="00000000" w:rsidDel="00000000" w:rsidP="00000000" w:rsidRDefault="00000000" w:rsidRPr="00000000" w14:paraId="00000474">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47A">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480">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486">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487">
            <w:pPr>
              <w:rPr/>
            </w:pPr>
            <w:r w:rsidDel="00000000" w:rsidR="00000000" w:rsidRPr="00000000">
              <w:rPr>
                <w:rtl w:val="0"/>
              </w:rPr>
              <w:t xml:space="preserve">1.02.2.1 Redundant keys are assigned to each wallet for recovery purposes.</w:t>
            </w:r>
          </w:p>
        </w:tc>
      </w:tr>
      <w:tr>
        <w:trPr>
          <w:cantSplit w:val="0"/>
          <w:tblHeader w:val="0"/>
        </w:trPr>
        <w:tc>
          <w:tcPr>
            <w:vMerge w:val="restart"/>
            <w:shd w:fill="d9e2f3" w:val="clear"/>
          </w:tcPr>
          <w:p w:rsidR="00000000" w:rsidDel="00000000" w:rsidP="00000000" w:rsidRDefault="00000000" w:rsidRPr="00000000" w14:paraId="0000048C">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48D">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48E">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48F">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490">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491">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493">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494">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495">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496">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497">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498">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499">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49E">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49F">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4A5">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4A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4AB">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4A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4B1">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4B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4B7">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4B8">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4BD">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4BE">
            <w:pPr>
              <w:rPr/>
            </w:pPr>
            <w:r w:rsidDel="00000000" w:rsidR="00000000" w:rsidRPr="00000000">
              <w:rPr>
                <w:rtl w:val="0"/>
              </w:rPr>
            </w:r>
          </w:p>
        </w:tc>
      </w:tr>
      <w:tr>
        <w:trPr>
          <w:cantSplit w:val="0"/>
          <w:tblHeader w:val="0"/>
        </w:trPr>
        <w:tc>
          <w:tcPr>
            <w:gridSpan w:val="6"/>
            <w:shd w:fill="8eaadb" w:val="clear"/>
          </w:tcPr>
          <w:p w:rsidR="00000000" w:rsidDel="00000000" w:rsidP="00000000" w:rsidRDefault="00000000" w:rsidRPr="00000000" w14:paraId="000004C2">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4C8">
            <w:pPr>
              <w:jc w:val="center"/>
              <w:rPr/>
            </w:pPr>
            <w:r w:rsidDel="00000000" w:rsidR="00000000" w:rsidRPr="00000000">
              <w:rPr>
                <w:rtl w:val="0"/>
              </w:rPr>
              <w:t xml:space="preserve">No Level III Requirements</w:t>
            </w:r>
          </w:p>
        </w:tc>
      </w:tr>
    </w:tbl>
    <w:p w:rsidR="00000000" w:rsidDel="00000000" w:rsidP="00000000" w:rsidRDefault="00000000" w:rsidRPr="00000000" w14:paraId="000004CE">
      <w:pPr>
        <w:pStyle w:val="Heading3"/>
        <w:rPr/>
      </w:pPr>
      <w:r w:rsidDel="00000000" w:rsidR="00000000" w:rsidRPr="00000000">
        <w:rPr>
          <w:rtl w:val="0"/>
        </w:rPr>
      </w:r>
    </w:p>
    <w:p w:rsidR="00000000" w:rsidDel="00000000" w:rsidP="00000000" w:rsidRDefault="00000000" w:rsidRPr="00000000" w14:paraId="000004CF">
      <w:pPr>
        <w:pStyle w:val="Heading4"/>
        <w:rPr>
          <w:b w:val="1"/>
        </w:rPr>
      </w:pPr>
      <w:bookmarkStart w:colFirst="0" w:colLast="0" w:name="_sqyw64" w:id="28"/>
      <w:bookmarkEnd w:id="28"/>
      <w:r w:rsidDel="00000000" w:rsidR="00000000" w:rsidRPr="00000000">
        <w:rPr>
          <w:b w:val="1"/>
          <w:rtl w:val="0"/>
        </w:rPr>
        <w:t xml:space="preserve">Aspect Control 1.02.3: Geographic distribution of keys</w:t>
      </w:r>
    </w:p>
    <w:tbl>
      <w:tblPr>
        <w:tblStyle w:val="Table17"/>
        <w:tblW w:w="13928.999999999998"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5"/>
        <w:gridCol w:w="2030"/>
        <w:gridCol w:w="3259"/>
        <w:gridCol w:w="1843"/>
        <w:gridCol w:w="2126"/>
        <w:gridCol w:w="1886"/>
        <w:tblGridChange w:id="0">
          <w:tblGrid>
            <w:gridCol w:w="2785"/>
            <w:gridCol w:w="2030"/>
            <w:gridCol w:w="3259"/>
            <w:gridCol w:w="1843"/>
            <w:gridCol w:w="2126"/>
            <w:gridCol w:w="1886"/>
          </w:tblGrid>
        </w:tblGridChange>
      </w:tblGrid>
      <w:tr>
        <w:trPr>
          <w:cantSplit w:val="0"/>
          <w:tblHeader w:val="0"/>
        </w:trPr>
        <w:tc>
          <w:tcPr>
            <w:gridSpan w:val="6"/>
            <w:shd w:fill="d5dce4" w:val="clear"/>
          </w:tcPr>
          <w:p w:rsidR="00000000" w:rsidDel="00000000" w:rsidP="00000000" w:rsidRDefault="00000000" w:rsidRPr="00000000" w14:paraId="000004D0">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4D6">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4DC">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4E2">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4E3">
            <w:pPr>
              <w:rPr/>
            </w:pPr>
            <w:r w:rsidDel="00000000" w:rsidR="00000000" w:rsidRPr="00000000">
              <w:rPr>
                <w:rtl w:val="0"/>
              </w:rPr>
              <w:t xml:space="preserve">1.02.3.1 Any keys that have signing authority on a single wallet must be stored in different locations.</w:t>
            </w:r>
          </w:p>
        </w:tc>
      </w:tr>
      <w:tr>
        <w:trPr>
          <w:cantSplit w:val="0"/>
          <w:tblHeader w:val="0"/>
        </w:trPr>
        <w:tc>
          <w:tcPr>
            <w:vMerge w:val="restart"/>
            <w:shd w:fill="d9e2f3" w:val="clear"/>
          </w:tcPr>
          <w:p w:rsidR="00000000" w:rsidDel="00000000" w:rsidP="00000000" w:rsidRDefault="00000000" w:rsidRPr="00000000" w14:paraId="000004E8">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4E9">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4EA">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4EB">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4EC">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4ED">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4EF">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4F0">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4F1">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4F2">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4F3">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4F4">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4F5">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4FA">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4FB">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01">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50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07">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508">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0D">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50E">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13">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514">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19">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51A">
            <w:pPr>
              <w:rPr/>
            </w:pPr>
            <w:r w:rsidDel="00000000" w:rsidR="00000000" w:rsidRPr="00000000">
              <w:rPr>
                <w:rtl w:val="0"/>
              </w:rPr>
            </w:r>
          </w:p>
        </w:tc>
      </w:tr>
      <w:tr>
        <w:trPr>
          <w:cantSplit w:val="0"/>
          <w:tblHeader w:val="0"/>
        </w:trPr>
        <w:tc>
          <w:tcPr>
            <w:gridSpan w:val="6"/>
            <w:shd w:fill="8eaadb" w:val="clear"/>
          </w:tcPr>
          <w:p w:rsidR="00000000" w:rsidDel="00000000" w:rsidP="00000000" w:rsidRDefault="00000000" w:rsidRPr="00000000" w14:paraId="0000051E">
            <w:pPr>
              <w:jc w:val="center"/>
              <w:rPr>
                <w:b w:val="1"/>
                <w:i w:val="1"/>
              </w:rPr>
            </w:pPr>
            <w:r w:rsidDel="00000000" w:rsidR="00000000" w:rsidRPr="00000000">
              <w:rPr>
                <w:rtl w:val="0"/>
              </w:rPr>
            </w:r>
          </w:p>
        </w:tc>
      </w:tr>
      <w:tr>
        <w:trPr>
          <w:cantSplit w:val="0"/>
          <w:tblHeader w:val="0"/>
        </w:trPr>
        <w:tc>
          <w:tcPr>
            <w:gridSpan w:val="6"/>
            <w:shd w:fill="8eaadb" w:val="clear"/>
          </w:tcPr>
          <w:p w:rsidR="00000000" w:rsidDel="00000000" w:rsidP="00000000" w:rsidRDefault="00000000" w:rsidRPr="00000000" w14:paraId="00000524">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52A">
            <w:pPr>
              <w:jc w:val="center"/>
              <w:rPr/>
            </w:pPr>
            <w:r w:rsidDel="00000000" w:rsidR="00000000" w:rsidRPr="00000000">
              <w:rPr>
                <w:rtl w:val="0"/>
              </w:rPr>
              <w:t xml:space="preserve">No Level III Requirements</w:t>
            </w:r>
          </w:p>
        </w:tc>
      </w:tr>
    </w:tbl>
    <w:p w:rsidR="00000000" w:rsidDel="00000000" w:rsidP="00000000" w:rsidRDefault="00000000" w:rsidRPr="00000000" w14:paraId="00000530">
      <w:pPr>
        <w:pStyle w:val="Heading3"/>
        <w:rPr/>
      </w:pPr>
      <w:r w:rsidDel="00000000" w:rsidR="00000000" w:rsidRPr="00000000">
        <w:rPr>
          <w:rtl w:val="0"/>
        </w:rPr>
      </w:r>
    </w:p>
    <w:p w:rsidR="00000000" w:rsidDel="00000000" w:rsidP="00000000" w:rsidRDefault="00000000" w:rsidRPr="00000000" w14:paraId="00000531">
      <w:pPr>
        <w:pStyle w:val="Heading4"/>
        <w:rPr>
          <w:b w:val="1"/>
        </w:rPr>
      </w:pPr>
      <w:bookmarkStart w:colFirst="0" w:colLast="0" w:name="_3cqmetx" w:id="29"/>
      <w:bookmarkEnd w:id="29"/>
      <w:r w:rsidDel="00000000" w:rsidR="00000000" w:rsidRPr="00000000">
        <w:rPr>
          <w:b w:val="1"/>
          <w:rtl w:val="0"/>
        </w:rPr>
        <w:t xml:space="preserve">Aspect Control 1.02.4: Organizational distribution of keys</w:t>
      </w:r>
    </w:p>
    <w:tbl>
      <w:tblPr>
        <w:tblStyle w:val="Table18"/>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596"/>
        <w:gridCol w:w="2551"/>
        <w:gridCol w:w="1985"/>
        <w:gridCol w:w="2126"/>
        <w:gridCol w:w="1886"/>
        <w:tblGridChange w:id="0">
          <w:tblGrid>
            <w:gridCol w:w="2786"/>
            <w:gridCol w:w="2596"/>
            <w:gridCol w:w="2551"/>
            <w:gridCol w:w="1985"/>
            <w:gridCol w:w="2126"/>
            <w:gridCol w:w="1886"/>
          </w:tblGrid>
        </w:tblGridChange>
      </w:tblGrid>
      <w:tr>
        <w:trPr>
          <w:cantSplit w:val="0"/>
          <w:tblHeader w:val="0"/>
        </w:trPr>
        <w:tc>
          <w:tcPr>
            <w:gridSpan w:val="6"/>
            <w:shd w:fill="d5dce4" w:val="clear"/>
          </w:tcPr>
          <w:p w:rsidR="00000000" w:rsidDel="00000000" w:rsidP="00000000" w:rsidRDefault="00000000" w:rsidRPr="00000000" w14:paraId="00000532">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538">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53E">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544">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54A">
            <w:pPr>
              <w:jc w:val="center"/>
              <w:rPr>
                <w:b w:val="1"/>
                <w:i w:val="1"/>
              </w:rPr>
            </w:pPr>
            <w:r w:rsidDel="00000000" w:rsidR="00000000" w:rsidRPr="00000000">
              <w:rPr>
                <w:b w:val="1"/>
                <w:i w:val="1"/>
                <w:rtl w:val="0"/>
              </w:rPr>
              <w:t xml:space="preserve">LEVEL III REQUIREMENTS</w:t>
            </w:r>
          </w:p>
        </w:tc>
      </w:tr>
      <w:tr>
        <w:trPr>
          <w:cantSplit w:val="0"/>
          <w:tblHeader w:val="0"/>
        </w:trPr>
        <w:tc>
          <w:tcPr>
            <w:shd w:fill="d9e2f3" w:val="clear"/>
          </w:tcPr>
          <w:p w:rsidR="00000000" w:rsidDel="00000000" w:rsidP="00000000" w:rsidRDefault="00000000" w:rsidRPr="00000000" w14:paraId="00000550">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551">
            <w:pPr>
              <w:rPr/>
            </w:pPr>
            <w:r w:rsidDel="00000000" w:rsidR="00000000" w:rsidRPr="00000000">
              <w:rPr>
                <w:rtl w:val="0"/>
              </w:rPr>
              <w:t xml:space="preserve">1.02.4.1 Any keys that have signing authority on a single wallet must be stored by multiple organizational entities/business units.</w:t>
            </w:r>
          </w:p>
        </w:tc>
      </w:tr>
      <w:tr>
        <w:trPr>
          <w:cantSplit w:val="0"/>
          <w:tblHeader w:val="0"/>
        </w:trPr>
        <w:tc>
          <w:tcPr>
            <w:vMerge w:val="restart"/>
            <w:shd w:fill="d9e2f3" w:val="clear"/>
          </w:tcPr>
          <w:p w:rsidR="00000000" w:rsidDel="00000000" w:rsidP="00000000" w:rsidRDefault="00000000" w:rsidRPr="00000000" w14:paraId="00000556">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557">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558">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559">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55A">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55B">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55D">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55E">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55F">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560">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561">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562">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563">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568">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569">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6F">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57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75">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57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7B">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57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81">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58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87">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588">
            <w:pPr>
              <w:rPr/>
            </w:pPr>
            <w:r w:rsidDel="00000000" w:rsidR="00000000" w:rsidRPr="00000000">
              <w:rPr>
                <w:rtl w:val="0"/>
              </w:rPr>
            </w:r>
          </w:p>
        </w:tc>
      </w:tr>
    </w:tbl>
    <w:p w:rsidR="00000000" w:rsidDel="00000000" w:rsidP="00000000" w:rsidRDefault="00000000" w:rsidRPr="00000000" w14:paraId="0000058C">
      <w:pPr>
        <w:pStyle w:val="Heading3"/>
        <w:rPr/>
      </w:pPr>
      <w:r w:rsidDel="00000000" w:rsidR="00000000" w:rsidRPr="00000000">
        <w:rPr>
          <w:rtl w:val="0"/>
        </w:rPr>
      </w:r>
    </w:p>
    <w:p w:rsidR="00000000" w:rsidDel="00000000" w:rsidP="00000000" w:rsidRDefault="00000000" w:rsidRPr="00000000" w14:paraId="0000058D">
      <w:pPr>
        <w:pStyle w:val="Heading4"/>
        <w:rPr>
          <w:b w:val="1"/>
        </w:rPr>
      </w:pPr>
      <w:bookmarkStart w:colFirst="0" w:colLast="0" w:name="_1rvwp1q" w:id="30"/>
      <w:bookmarkEnd w:id="30"/>
      <w:r w:rsidDel="00000000" w:rsidR="00000000" w:rsidRPr="00000000">
        <w:rPr>
          <w:b w:val="1"/>
          <w:rtl w:val="0"/>
        </w:rPr>
        <w:t xml:space="preserve">Aspect Control 1.02.5: Documented wallet creation policy</w:t>
      </w:r>
    </w:p>
    <w:tbl>
      <w:tblPr>
        <w:tblStyle w:val="Table19"/>
        <w:tblW w:w="13930.000000000002"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786"/>
        <w:gridCol w:w="2361"/>
        <w:gridCol w:w="2268"/>
        <w:gridCol w:w="1985"/>
        <w:gridCol w:w="1744"/>
        <w:tblGridChange w:id="0">
          <w:tblGrid>
            <w:gridCol w:w="2786"/>
            <w:gridCol w:w="2786"/>
            <w:gridCol w:w="2361"/>
            <w:gridCol w:w="2268"/>
            <w:gridCol w:w="1985"/>
            <w:gridCol w:w="1744"/>
          </w:tblGrid>
        </w:tblGridChange>
      </w:tblGrid>
      <w:tr>
        <w:trPr>
          <w:cantSplit w:val="0"/>
          <w:tblHeader w:val="0"/>
        </w:trPr>
        <w:tc>
          <w:tcPr>
            <w:gridSpan w:val="6"/>
            <w:shd w:fill="d5dce4" w:val="clear"/>
          </w:tcPr>
          <w:p w:rsidR="00000000" w:rsidDel="00000000" w:rsidP="00000000" w:rsidRDefault="00000000" w:rsidRPr="00000000" w14:paraId="0000058E">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594">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59A">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5A0">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5A1">
            <w:pPr>
              <w:rPr/>
            </w:pPr>
            <w:r w:rsidDel="00000000" w:rsidR="00000000" w:rsidRPr="00000000">
              <w:rPr>
                <w:rtl w:val="0"/>
              </w:rPr>
              <w:t xml:space="preserve">1.02.5.1 The organization has a documented custody policy in place which details the company’s internal policies and procedures and covers the relevant areas of wallet creation</w:t>
            </w:r>
            <w:r w:rsidDel="00000000" w:rsidR="00000000" w:rsidRPr="00000000">
              <w:rPr>
                <w:color w:val="000000"/>
                <w:rtl w:val="0"/>
              </w:rPr>
              <w:t xml:space="preserve">.</w:t>
            </w: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5A6">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5A7">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5A8">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5A9">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5AA">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5AB">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5AD">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5AE">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5AF">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5B0">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5B1">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5B2">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5B3">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5B8">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5B9">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BF">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5C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C5">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5C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CB">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5C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D1">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5D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5D7">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5D8">
            <w:pPr>
              <w:rPr/>
            </w:pPr>
            <w:r w:rsidDel="00000000" w:rsidR="00000000" w:rsidRPr="00000000">
              <w:rPr>
                <w:rtl w:val="0"/>
              </w:rPr>
            </w:r>
          </w:p>
        </w:tc>
      </w:tr>
      <w:tr>
        <w:trPr>
          <w:cantSplit w:val="0"/>
          <w:tblHeader w:val="0"/>
        </w:trPr>
        <w:tc>
          <w:tcPr>
            <w:gridSpan w:val="6"/>
            <w:shd w:fill="8eaadb" w:val="clear"/>
          </w:tcPr>
          <w:p w:rsidR="00000000" w:rsidDel="00000000" w:rsidP="00000000" w:rsidRDefault="00000000" w:rsidRPr="00000000" w14:paraId="000005DC">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5E2">
            <w:pPr>
              <w:jc w:val="center"/>
              <w:rPr/>
            </w:pPr>
            <w:r w:rsidDel="00000000" w:rsidR="00000000" w:rsidRPr="00000000">
              <w:rPr>
                <w:rtl w:val="0"/>
              </w:rPr>
              <w:t xml:space="preserve">No Level III Requirements</w:t>
            </w:r>
          </w:p>
        </w:tc>
      </w:tr>
    </w:tbl>
    <w:p w:rsidR="00000000" w:rsidDel="00000000" w:rsidP="00000000" w:rsidRDefault="00000000" w:rsidRPr="00000000" w14:paraId="000005E8">
      <w:pPr>
        <w:rPr/>
      </w:pPr>
      <w:r w:rsidDel="00000000" w:rsidR="00000000" w:rsidRPr="00000000">
        <w:rPr>
          <w:rtl w:val="0"/>
        </w:rPr>
      </w:r>
    </w:p>
    <w:p w:rsidR="00000000" w:rsidDel="00000000" w:rsidP="00000000" w:rsidRDefault="00000000" w:rsidRPr="00000000" w14:paraId="000005E9">
      <w:pPr>
        <w:pStyle w:val="Heading3"/>
        <w:rPr/>
      </w:pPr>
      <w:bookmarkStart w:colFirst="0" w:colLast="0" w:name="_4bvk7pj" w:id="31"/>
      <w:bookmarkEnd w:id="31"/>
      <w:r w:rsidDel="00000000" w:rsidR="00000000" w:rsidRPr="00000000">
        <w:rPr>
          <w:rtl w:val="0"/>
        </w:rPr>
        <w:t xml:space="preserve">Aspect 1.03: Key Storage</w:t>
      </w:r>
    </w:p>
    <w:p w:rsidR="00000000" w:rsidDel="00000000" w:rsidP="00000000" w:rsidRDefault="00000000" w:rsidRPr="00000000" w14:paraId="000005EA">
      <w:pPr>
        <w:rPr>
          <w:i w:val="1"/>
        </w:rPr>
      </w:pPr>
      <w:r w:rsidDel="00000000" w:rsidR="00000000" w:rsidRPr="00000000">
        <w:rPr>
          <w:i w:val="1"/>
          <w:rtl w:val="0"/>
        </w:rPr>
        <w:t xml:space="preserve">By separating the wallet’s keys across multiple locations, the risks associated with localized disruptions to business (e.g., fire, flood, earthquake, break-ins) do not affect the organization’s ability to spend funds.</w:t>
      </w:r>
    </w:p>
    <w:p w:rsidR="00000000" w:rsidDel="00000000" w:rsidP="00000000" w:rsidRDefault="00000000" w:rsidRPr="00000000" w14:paraId="000005EB">
      <w:pPr>
        <w:rPr/>
      </w:pPr>
      <w:r w:rsidDel="00000000" w:rsidR="00000000" w:rsidRPr="00000000">
        <w:rPr>
          <w:rtl w:val="0"/>
        </w:rPr>
      </w:r>
    </w:p>
    <w:p w:rsidR="00000000" w:rsidDel="00000000" w:rsidP="00000000" w:rsidRDefault="00000000" w:rsidRPr="00000000" w14:paraId="000005EC">
      <w:pPr>
        <w:pStyle w:val="Heading4"/>
        <w:rPr>
          <w:b w:val="1"/>
        </w:rPr>
      </w:pPr>
      <w:bookmarkStart w:colFirst="0" w:colLast="0" w:name="_2r0uhxc" w:id="32"/>
      <w:bookmarkEnd w:id="32"/>
      <w:r w:rsidDel="00000000" w:rsidR="00000000" w:rsidRPr="00000000">
        <w:rPr>
          <w:b w:val="1"/>
          <w:rtl w:val="0"/>
        </w:rPr>
        <w:t xml:space="preserve">Aspect Control 1.03.1: Primary keys are stored encrypted</w:t>
      </w:r>
    </w:p>
    <w:tbl>
      <w:tblPr>
        <w:tblStyle w:val="Table20"/>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596"/>
        <w:gridCol w:w="2551"/>
        <w:gridCol w:w="1985"/>
        <w:gridCol w:w="1984"/>
        <w:gridCol w:w="2028"/>
        <w:tblGridChange w:id="0">
          <w:tblGrid>
            <w:gridCol w:w="2786"/>
            <w:gridCol w:w="2596"/>
            <w:gridCol w:w="2551"/>
            <w:gridCol w:w="1985"/>
            <w:gridCol w:w="1984"/>
            <w:gridCol w:w="2028"/>
          </w:tblGrid>
        </w:tblGridChange>
      </w:tblGrid>
      <w:tr>
        <w:trPr>
          <w:cantSplit w:val="0"/>
          <w:tblHeader w:val="0"/>
        </w:trPr>
        <w:tc>
          <w:tcPr>
            <w:gridSpan w:val="6"/>
            <w:shd w:fill="d5dce4" w:val="clear"/>
          </w:tcPr>
          <w:p w:rsidR="00000000" w:rsidDel="00000000" w:rsidP="00000000" w:rsidRDefault="00000000" w:rsidRPr="00000000" w14:paraId="000005ED">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5F3">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5F4">
            <w:pPr>
              <w:tabs>
                <w:tab w:val="left" w:leader="none" w:pos="1458"/>
              </w:tabs>
              <w:rPr/>
            </w:pPr>
            <w:r w:rsidDel="00000000" w:rsidR="00000000" w:rsidRPr="00000000">
              <w:rPr>
                <w:rtl w:val="0"/>
              </w:rPr>
              <w:t xml:space="preserve">1.03.1.1 Cryptographic keys and/or seeds must be stored with the use of strong encryption when not in use.</w:t>
            </w:r>
          </w:p>
        </w:tc>
      </w:tr>
      <w:tr>
        <w:trPr>
          <w:cantSplit w:val="0"/>
          <w:tblHeader w:val="0"/>
        </w:trPr>
        <w:tc>
          <w:tcPr>
            <w:vMerge w:val="restart"/>
            <w:shd w:fill="d9e2f3" w:val="clear"/>
          </w:tcPr>
          <w:p w:rsidR="00000000" w:rsidDel="00000000" w:rsidP="00000000" w:rsidRDefault="00000000" w:rsidRPr="00000000" w14:paraId="000005F9">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5FA">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5FB">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5FC">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5FD">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5FE">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600">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601">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602">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603">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604">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605">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606">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60B">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60C">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12">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613">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18">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61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1E">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61F">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24">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62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2A">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62B">
            <w:pPr>
              <w:rPr/>
            </w:pPr>
            <w:r w:rsidDel="00000000" w:rsidR="00000000" w:rsidRPr="00000000">
              <w:rPr>
                <w:rtl w:val="0"/>
              </w:rPr>
            </w:r>
          </w:p>
        </w:tc>
      </w:tr>
      <w:tr>
        <w:trPr>
          <w:cantSplit w:val="0"/>
          <w:tblHeader w:val="0"/>
        </w:trPr>
        <w:tc>
          <w:tcPr>
            <w:gridSpan w:val="6"/>
            <w:shd w:fill="b4c6e7" w:val="clear"/>
          </w:tcPr>
          <w:p w:rsidR="00000000" w:rsidDel="00000000" w:rsidP="00000000" w:rsidRDefault="00000000" w:rsidRPr="00000000" w14:paraId="0000062F">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635">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63B">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641">
            <w:pPr>
              <w:jc w:val="center"/>
              <w:rPr/>
            </w:pPr>
            <w:r w:rsidDel="00000000" w:rsidR="00000000" w:rsidRPr="00000000">
              <w:rPr>
                <w:rtl w:val="0"/>
              </w:rPr>
              <w:t xml:space="preserve">No Level III Requirements</w:t>
            </w:r>
          </w:p>
        </w:tc>
      </w:tr>
    </w:tbl>
    <w:p w:rsidR="00000000" w:rsidDel="00000000" w:rsidP="00000000" w:rsidRDefault="00000000" w:rsidRPr="00000000" w14:paraId="00000647">
      <w:pPr>
        <w:rPr/>
      </w:pPr>
      <w:r w:rsidDel="00000000" w:rsidR="00000000" w:rsidRPr="00000000">
        <w:rPr>
          <w:rtl w:val="0"/>
        </w:rPr>
      </w:r>
    </w:p>
    <w:p w:rsidR="00000000" w:rsidDel="00000000" w:rsidP="00000000" w:rsidRDefault="00000000" w:rsidRPr="00000000" w14:paraId="00000648">
      <w:pPr>
        <w:pStyle w:val="Heading4"/>
        <w:rPr>
          <w:b w:val="1"/>
        </w:rPr>
      </w:pPr>
      <w:bookmarkStart w:colFirst="0" w:colLast="0" w:name="_b7yqdolgwzq7" w:id="33"/>
      <w:bookmarkEnd w:id="33"/>
      <w:r w:rsidDel="00000000" w:rsidR="00000000" w:rsidRPr="00000000">
        <w:rPr>
          <w:rtl w:val="0"/>
        </w:rPr>
      </w:r>
    </w:p>
    <w:p w:rsidR="00000000" w:rsidDel="00000000" w:rsidP="00000000" w:rsidRDefault="00000000" w:rsidRPr="00000000" w14:paraId="00000649">
      <w:pPr>
        <w:pStyle w:val="Heading4"/>
        <w:rPr>
          <w:b w:val="1"/>
        </w:rPr>
      </w:pPr>
      <w:bookmarkStart w:colFirst="0" w:colLast="0" w:name="_h9vnl13w7puo" w:id="34"/>
      <w:bookmarkEnd w:id="34"/>
      <w:r w:rsidDel="00000000" w:rsidR="00000000" w:rsidRPr="00000000">
        <w:rPr>
          <w:rtl w:val="0"/>
        </w:rPr>
      </w:r>
    </w:p>
    <w:p w:rsidR="00000000" w:rsidDel="00000000" w:rsidP="00000000" w:rsidRDefault="00000000" w:rsidRPr="00000000" w14:paraId="0000064A">
      <w:pPr>
        <w:pStyle w:val="Heading4"/>
        <w:rPr>
          <w:b w:val="1"/>
        </w:rPr>
      </w:pPr>
      <w:bookmarkStart w:colFirst="0" w:colLast="0" w:name="_1664s55" w:id="35"/>
      <w:bookmarkEnd w:id="35"/>
      <w:r w:rsidDel="00000000" w:rsidR="00000000" w:rsidRPr="00000000">
        <w:rPr>
          <w:b w:val="1"/>
          <w:rtl w:val="0"/>
        </w:rPr>
        <w:t xml:space="preserve">Aspect Control 1.03.2: Backup key exists</w:t>
      </w:r>
    </w:p>
    <w:tbl>
      <w:tblPr>
        <w:tblStyle w:val="Table21"/>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029"/>
        <w:gridCol w:w="3001"/>
        <w:gridCol w:w="401"/>
        <w:gridCol w:w="1843"/>
        <w:gridCol w:w="1701"/>
        <w:gridCol w:w="2169"/>
        <w:tblGridChange w:id="0">
          <w:tblGrid>
            <w:gridCol w:w="2786"/>
            <w:gridCol w:w="2029"/>
            <w:gridCol w:w="3001"/>
            <w:gridCol w:w="401"/>
            <w:gridCol w:w="1843"/>
            <w:gridCol w:w="1701"/>
            <w:gridCol w:w="2169"/>
          </w:tblGrid>
        </w:tblGridChange>
      </w:tblGrid>
      <w:tr>
        <w:trPr>
          <w:cantSplit w:val="0"/>
          <w:tblHeader w:val="0"/>
        </w:trPr>
        <w:tc>
          <w:tcPr>
            <w:gridSpan w:val="7"/>
            <w:shd w:fill="d5dce4" w:val="clear"/>
          </w:tcPr>
          <w:p w:rsidR="00000000" w:rsidDel="00000000" w:rsidP="00000000" w:rsidRDefault="00000000" w:rsidRPr="00000000" w14:paraId="0000064B">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652">
            <w:pPr>
              <w:rPr>
                <w:b w:val="1"/>
              </w:rPr>
            </w:pPr>
            <w:r w:rsidDel="00000000" w:rsidR="00000000" w:rsidRPr="00000000">
              <w:rPr>
                <w:b w:val="1"/>
                <w:rtl w:val="0"/>
              </w:rPr>
              <w:t xml:space="preserve">Requirement</w:t>
            </w:r>
          </w:p>
        </w:tc>
        <w:tc>
          <w:tcPr>
            <w:gridSpan w:val="6"/>
          </w:tcPr>
          <w:p w:rsidR="00000000" w:rsidDel="00000000" w:rsidP="00000000" w:rsidRDefault="00000000" w:rsidRPr="00000000" w14:paraId="00000653">
            <w:pPr>
              <w:tabs>
                <w:tab w:val="left" w:leader="none" w:pos="1458"/>
              </w:tabs>
              <w:rPr/>
            </w:pPr>
            <w:r w:rsidDel="00000000" w:rsidR="00000000" w:rsidRPr="00000000">
              <w:rPr>
                <w:rtl w:val="0"/>
              </w:rPr>
              <w:t xml:space="preserve">1.03.2.1 A backup of the cryptographic key/seed must exist. The backup can take any form (e.g., paper, digital).</w:t>
            </w:r>
          </w:p>
        </w:tc>
      </w:tr>
      <w:tr>
        <w:trPr>
          <w:cantSplit w:val="0"/>
          <w:tblHeader w:val="0"/>
        </w:trPr>
        <w:tc>
          <w:tcPr>
            <w:vMerge w:val="restart"/>
            <w:shd w:fill="d9e2f3" w:val="clear"/>
          </w:tcPr>
          <w:p w:rsidR="00000000" w:rsidDel="00000000" w:rsidP="00000000" w:rsidRDefault="00000000" w:rsidRPr="00000000" w14:paraId="00000659">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65A">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065B">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65D">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65E">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65F">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661">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662">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664">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665">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666">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667">
            <w:pPr>
              <w:rPr>
                <w:b w:val="1"/>
              </w:rPr>
            </w:pPr>
            <w:r w:rsidDel="00000000" w:rsidR="00000000" w:rsidRPr="00000000">
              <w:rPr>
                <w:b w:val="1"/>
                <w:rtl w:val="0"/>
              </w:rPr>
              <w:t xml:space="preserve">CCSSA Findings</w:t>
            </w:r>
          </w:p>
        </w:tc>
        <w:tc>
          <w:tcPr>
            <w:gridSpan w:val="6"/>
          </w:tcPr>
          <w:p w:rsidR="00000000" w:rsidDel="00000000" w:rsidP="00000000" w:rsidRDefault="00000000" w:rsidRPr="00000000" w14:paraId="00000668">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66E">
            <w:pPr>
              <w:rPr>
                <w:b w:val="1"/>
              </w:rPr>
            </w:pPr>
            <w:r w:rsidDel="00000000" w:rsidR="00000000" w:rsidRPr="00000000">
              <w:rPr>
                <w:b w:val="1"/>
                <w:rtl w:val="0"/>
              </w:rPr>
              <w:t xml:space="preserve">Evidence Gathered</w:t>
            </w:r>
          </w:p>
        </w:tc>
        <w:tc>
          <w:tcPr>
            <w:gridSpan w:val="6"/>
            <w:shd w:fill="d9d9d9" w:val="clear"/>
          </w:tcPr>
          <w:p w:rsidR="00000000" w:rsidDel="00000000" w:rsidP="00000000" w:rsidRDefault="00000000" w:rsidRPr="00000000" w14:paraId="0000066F">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76">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0677">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7D">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067E">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84">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068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8B">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068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92">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0693">
            <w:pPr>
              <w:rPr/>
            </w:pPr>
            <w:r w:rsidDel="00000000" w:rsidR="00000000" w:rsidRPr="00000000">
              <w:rPr>
                <w:rtl w:val="0"/>
              </w:rPr>
            </w:r>
          </w:p>
        </w:tc>
      </w:tr>
      <w:tr>
        <w:trPr>
          <w:cantSplit w:val="0"/>
          <w:tblHeader w:val="0"/>
        </w:trPr>
        <w:tc>
          <w:tcPr>
            <w:gridSpan w:val="7"/>
            <w:shd w:fill="b4c6e7" w:val="clear"/>
          </w:tcPr>
          <w:p w:rsidR="00000000" w:rsidDel="00000000" w:rsidP="00000000" w:rsidRDefault="00000000" w:rsidRPr="00000000" w14:paraId="00000698">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69F">
            <w:pPr>
              <w:rPr>
                <w:b w:val="1"/>
              </w:rPr>
            </w:pPr>
            <w:r w:rsidDel="00000000" w:rsidR="00000000" w:rsidRPr="00000000">
              <w:rPr>
                <w:b w:val="1"/>
                <w:rtl w:val="0"/>
              </w:rPr>
              <w:t xml:space="preserve">Requirement</w:t>
            </w:r>
          </w:p>
        </w:tc>
        <w:tc>
          <w:tcPr>
            <w:gridSpan w:val="6"/>
          </w:tcPr>
          <w:p w:rsidR="00000000" w:rsidDel="00000000" w:rsidP="00000000" w:rsidRDefault="00000000" w:rsidRPr="00000000" w14:paraId="000006A0">
            <w:pPr>
              <w:rPr/>
            </w:pPr>
            <w:r w:rsidDel="00000000" w:rsidR="00000000" w:rsidRPr="00000000">
              <w:rPr>
                <w:rtl w:val="0"/>
              </w:rPr>
              <w:t xml:space="preserve">1.03.2.2 A backup must exist for at least as many keys as are required to spend funds.</w:t>
            </w:r>
          </w:p>
        </w:tc>
      </w:tr>
      <w:tr>
        <w:trPr>
          <w:cantSplit w:val="0"/>
          <w:tblHeader w:val="0"/>
        </w:trPr>
        <w:tc>
          <w:tcPr>
            <w:vMerge w:val="restart"/>
            <w:shd w:fill="d9e2f3" w:val="clear"/>
          </w:tcPr>
          <w:p w:rsidR="00000000" w:rsidDel="00000000" w:rsidP="00000000" w:rsidRDefault="00000000" w:rsidRPr="00000000" w14:paraId="000006A6">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6A7">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6A8">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06A9">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6AB">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6AC">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6AE">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6AF">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6B0">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6B2">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6B3">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6B4">
            <w:pPr>
              <w:rPr>
                <w:b w:val="1"/>
              </w:rPr>
            </w:pPr>
            <w:r w:rsidDel="00000000" w:rsidR="00000000" w:rsidRPr="00000000">
              <w:rPr>
                <w:b w:val="1"/>
                <w:rtl w:val="0"/>
              </w:rPr>
              <w:t xml:space="preserve">CCSSA Findings</w:t>
            </w:r>
          </w:p>
        </w:tc>
        <w:tc>
          <w:tcPr>
            <w:gridSpan w:val="6"/>
          </w:tcPr>
          <w:p w:rsidR="00000000" w:rsidDel="00000000" w:rsidP="00000000" w:rsidRDefault="00000000" w:rsidRPr="00000000" w14:paraId="000006B5">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6BB">
            <w:pPr>
              <w:rPr>
                <w:b w:val="1"/>
              </w:rPr>
            </w:pPr>
            <w:r w:rsidDel="00000000" w:rsidR="00000000" w:rsidRPr="00000000">
              <w:rPr>
                <w:b w:val="1"/>
                <w:rtl w:val="0"/>
              </w:rPr>
              <w:t xml:space="preserve">Evidence Gathered</w:t>
            </w:r>
          </w:p>
        </w:tc>
        <w:tc>
          <w:tcPr>
            <w:gridSpan w:val="6"/>
            <w:shd w:fill="d9d9d9" w:val="clear"/>
          </w:tcPr>
          <w:p w:rsidR="00000000" w:rsidDel="00000000" w:rsidP="00000000" w:rsidRDefault="00000000" w:rsidRPr="00000000" w14:paraId="000006BC">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C3">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06C4">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CA">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06CB">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D1">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06D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D8">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06D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6DF">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06E0">
            <w:pPr>
              <w:rPr/>
            </w:pPr>
            <w:r w:rsidDel="00000000" w:rsidR="00000000" w:rsidRPr="00000000">
              <w:rPr>
                <w:rtl w:val="0"/>
              </w:rPr>
            </w:r>
          </w:p>
        </w:tc>
      </w:tr>
      <w:tr>
        <w:trPr>
          <w:cantSplit w:val="0"/>
          <w:tblHeader w:val="0"/>
        </w:trPr>
        <w:tc>
          <w:tcPr>
            <w:gridSpan w:val="7"/>
            <w:shd w:fill="8eaadb" w:val="clear"/>
          </w:tcPr>
          <w:p w:rsidR="00000000" w:rsidDel="00000000" w:rsidP="00000000" w:rsidRDefault="00000000" w:rsidRPr="00000000" w14:paraId="000006E5">
            <w:pPr>
              <w:jc w:val="center"/>
              <w:rPr>
                <w:b w:val="1"/>
                <w:i w:val="1"/>
              </w:rPr>
            </w:pPr>
            <w:r w:rsidDel="00000000" w:rsidR="00000000" w:rsidRPr="00000000">
              <w:rPr>
                <w:b w:val="1"/>
                <w:i w:val="1"/>
                <w:rtl w:val="0"/>
              </w:rPr>
              <w:t xml:space="preserve">LEVEL III REQUIREMENTS</w:t>
            </w:r>
          </w:p>
        </w:tc>
      </w:tr>
      <w:tr>
        <w:trPr>
          <w:cantSplit w:val="0"/>
          <w:tblHeader w:val="0"/>
        </w:trPr>
        <w:tc>
          <w:tcPr>
            <w:gridSpan w:val="7"/>
            <w:shd w:fill="d9d9d9" w:val="clear"/>
          </w:tcPr>
          <w:p w:rsidR="00000000" w:rsidDel="00000000" w:rsidP="00000000" w:rsidRDefault="00000000" w:rsidRPr="00000000" w14:paraId="000006EC">
            <w:pPr>
              <w:jc w:val="center"/>
              <w:rPr/>
            </w:pPr>
            <w:r w:rsidDel="00000000" w:rsidR="00000000" w:rsidRPr="00000000">
              <w:rPr>
                <w:rtl w:val="0"/>
              </w:rPr>
              <w:t xml:space="preserve">No Level III Requirements</w:t>
            </w:r>
          </w:p>
        </w:tc>
      </w:tr>
    </w:tbl>
    <w:p w:rsidR="00000000" w:rsidDel="00000000" w:rsidP="00000000" w:rsidRDefault="00000000" w:rsidRPr="00000000" w14:paraId="000006F3">
      <w:pPr>
        <w:rPr/>
      </w:pPr>
      <w:r w:rsidDel="00000000" w:rsidR="00000000" w:rsidRPr="00000000">
        <w:rPr>
          <w:rtl w:val="0"/>
        </w:rPr>
      </w:r>
    </w:p>
    <w:p w:rsidR="00000000" w:rsidDel="00000000" w:rsidP="00000000" w:rsidRDefault="00000000" w:rsidRPr="00000000" w14:paraId="000006F4">
      <w:pPr>
        <w:pStyle w:val="Heading4"/>
        <w:rPr>
          <w:b w:val="1"/>
        </w:rPr>
      </w:pPr>
      <w:bookmarkStart w:colFirst="0" w:colLast="0" w:name="_3q5sasy" w:id="36"/>
      <w:bookmarkEnd w:id="36"/>
      <w:r w:rsidDel="00000000" w:rsidR="00000000" w:rsidRPr="00000000">
        <w:rPr>
          <w:b w:val="1"/>
          <w:rtl w:val="0"/>
        </w:rPr>
        <w:t xml:space="preserve">Aspect Control 1.03.3: Backup key has environmental protection</w:t>
      </w:r>
    </w:p>
    <w:tbl>
      <w:tblPr>
        <w:tblStyle w:val="Table22"/>
        <w:tblW w:w="13930.000000000002"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029"/>
        <w:gridCol w:w="3071"/>
        <w:gridCol w:w="47"/>
        <w:gridCol w:w="2268"/>
        <w:gridCol w:w="1985"/>
        <w:gridCol w:w="1744"/>
        <w:tblGridChange w:id="0">
          <w:tblGrid>
            <w:gridCol w:w="2786"/>
            <w:gridCol w:w="2029"/>
            <w:gridCol w:w="3071"/>
            <w:gridCol w:w="47"/>
            <w:gridCol w:w="2268"/>
            <w:gridCol w:w="1985"/>
            <w:gridCol w:w="1744"/>
          </w:tblGrid>
        </w:tblGridChange>
      </w:tblGrid>
      <w:tr>
        <w:trPr>
          <w:cantSplit w:val="0"/>
          <w:tblHeader w:val="0"/>
        </w:trPr>
        <w:tc>
          <w:tcPr>
            <w:gridSpan w:val="7"/>
            <w:shd w:fill="d5dce4" w:val="clear"/>
          </w:tcPr>
          <w:p w:rsidR="00000000" w:rsidDel="00000000" w:rsidP="00000000" w:rsidRDefault="00000000" w:rsidRPr="00000000" w14:paraId="000006F5">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6FC">
            <w:pPr>
              <w:rPr>
                <w:b w:val="1"/>
              </w:rPr>
            </w:pPr>
            <w:r w:rsidDel="00000000" w:rsidR="00000000" w:rsidRPr="00000000">
              <w:rPr>
                <w:b w:val="1"/>
                <w:rtl w:val="0"/>
              </w:rPr>
              <w:t xml:space="preserve">Requirement</w:t>
            </w:r>
          </w:p>
        </w:tc>
        <w:tc>
          <w:tcPr>
            <w:gridSpan w:val="6"/>
          </w:tcPr>
          <w:p w:rsidR="00000000" w:rsidDel="00000000" w:rsidP="00000000" w:rsidRDefault="00000000" w:rsidRPr="00000000" w14:paraId="000006FD">
            <w:pPr>
              <w:tabs>
                <w:tab w:val="left" w:leader="none" w:pos="1458"/>
              </w:tabs>
              <w:rPr/>
            </w:pPr>
            <w:r w:rsidDel="00000000" w:rsidR="00000000" w:rsidRPr="00000000">
              <w:rPr>
                <w:rtl w:val="0"/>
              </w:rPr>
              <w:t xml:space="preserve">1.03.3.1 The backup must be protected against environmental risks such as fire, flood, and other acts of God.</w:t>
            </w:r>
          </w:p>
        </w:tc>
      </w:tr>
      <w:tr>
        <w:trPr>
          <w:cantSplit w:val="0"/>
          <w:tblHeader w:val="0"/>
        </w:trPr>
        <w:tc>
          <w:tcPr>
            <w:vMerge w:val="restart"/>
            <w:shd w:fill="d9e2f3" w:val="clear"/>
          </w:tcPr>
          <w:p w:rsidR="00000000" w:rsidDel="00000000" w:rsidP="00000000" w:rsidRDefault="00000000" w:rsidRPr="00000000" w14:paraId="00000703">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704">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0705">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707">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708">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709">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70B">
            <w:pPr>
              <w:jc w:val="center"/>
              <w:rPr/>
            </w:pPr>
            <w:r w:rsidDel="00000000" w:rsidR="00000000" w:rsidRPr="00000000">
              <w:rPr>
                <w:rtl w:val="0"/>
              </w:rPr>
              <w:t xml:space="preserve"> </w:t>
            </w: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70C">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70E">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70F">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710">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711">
            <w:pPr>
              <w:rPr>
                <w:b w:val="1"/>
              </w:rPr>
            </w:pPr>
            <w:r w:rsidDel="00000000" w:rsidR="00000000" w:rsidRPr="00000000">
              <w:rPr>
                <w:b w:val="1"/>
                <w:rtl w:val="0"/>
              </w:rPr>
              <w:t xml:space="preserve">CCSSA Findings</w:t>
            </w:r>
          </w:p>
        </w:tc>
        <w:tc>
          <w:tcPr>
            <w:gridSpan w:val="6"/>
          </w:tcPr>
          <w:p w:rsidR="00000000" w:rsidDel="00000000" w:rsidP="00000000" w:rsidRDefault="00000000" w:rsidRPr="00000000" w14:paraId="00000712">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718">
            <w:pPr>
              <w:rPr>
                <w:b w:val="1"/>
              </w:rPr>
            </w:pPr>
            <w:r w:rsidDel="00000000" w:rsidR="00000000" w:rsidRPr="00000000">
              <w:rPr>
                <w:b w:val="1"/>
                <w:rtl w:val="0"/>
              </w:rPr>
              <w:t xml:space="preserve">Evidence Gathered</w:t>
            </w:r>
          </w:p>
        </w:tc>
        <w:tc>
          <w:tcPr>
            <w:gridSpan w:val="6"/>
            <w:shd w:fill="d9d9d9" w:val="clear"/>
          </w:tcPr>
          <w:p w:rsidR="00000000" w:rsidDel="00000000" w:rsidP="00000000" w:rsidRDefault="00000000" w:rsidRPr="00000000" w14:paraId="00000719">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20">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072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27">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0728">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2E">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072F">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35">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073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3C">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073D">
            <w:pPr>
              <w:rPr/>
            </w:pPr>
            <w:r w:rsidDel="00000000" w:rsidR="00000000" w:rsidRPr="00000000">
              <w:rPr>
                <w:rtl w:val="0"/>
              </w:rPr>
            </w:r>
          </w:p>
        </w:tc>
      </w:tr>
      <w:tr>
        <w:trPr>
          <w:cantSplit w:val="0"/>
          <w:tblHeader w:val="0"/>
        </w:trPr>
        <w:tc>
          <w:tcPr>
            <w:gridSpan w:val="7"/>
            <w:shd w:fill="b4c6e7" w:val="clear"/>
          </w:tcPr>
          <w:p w:rsidR="00000000" w:rsidDel="00000000" w:rsidP="00000000" w:rsidRDefault="00000000" w:rsidRPr="00000000" w14:paraId="00000742">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749">
            <w:pPr>
              <w:rPr>
                <w:b w:val="1"/>
              </w:rPr>
            </w:pPr>
            <w:r w:rsidDel="00000000" w:rsidR="00000000" w:rsidRPr="00000000">
              <w:rPr>
                <w:b w:val="1"/>
                <w:rtl w:val="0"/>
              </w:rPr>
              <w:t xml:space="preserve">Requirement</w:t>
            </w:r>
          </w:p>
        </w:tc>
        <w:tc>
          <w:tcPr>
            <w:gridSpan w:val="6"/>
          </w:tcPr>
          <w:p w:rsidR="00000000" w:rsidDel="00000000" w:rsidP="00000000" w:rsidRDefault="00000000" w:rsidRPr="00000000" w14:paraId="0000074A">
            <w:pPr>
              <w:rPr/>
            </w:pPr>
            <w:r w:rsidDel="00000000" w:rsidR="00000000" w:rsidRPr="00000000">
              <w:rPr>
                <w:rtl w:val="0"/>
              </w:rPr>
              <w:t xml:space="preserve">1.03.3.2 The backup key/seed must be stored in a location that is geographically separate from the usage location of the primary key/seed. For example, if the primary key is kept at an office, the backup key could be in escrow with a trusted 3rd party.</w:t>
            </w:r>
          </w:p>
        </w:tc>
      </w:tr>
      <w:tr>
        <w:trPr>
          <w:cantSplit w:val="0"/>
          <w:tblHeader w:val="0"/>
        </w:trPr>
        <w:tc>
          <w:tcPr>
            <w:vMerge w:val="restart"/>
            <w:shd w:fill="d9e2f3" w:val="clear"/>
          </w:tcPr>
          <w:p w:rsidR="00000000" w:rsidDel="00000000" w:rsidP="00000000" w:rsidRDefault="00000000" w:rsidRPr="00000000" w14:paraId="00000750">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751">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752">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0753">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755">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756">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758">
            <w:pPr>
              <w:jc w:val="center"/>
              <w:rPr/>
            </w:pPr>
            <w:r w:rsidDel="00000000" w:rsidR="00000000" w:rsidRPr="00000000">
              <w:rPr>
                <w:rtl w:val="0"/>
              </w:rPr>
              <w:t xml:space="preserve"> </w:t>
            </w: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759">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75A">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75C">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75D">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75E">
            <w:pPr>
              <w:rPr>
                <w:b w:val="1"/>
              </w:rPr>
            </w:pPr>
            <w:r w:rsidDel="00000000" w:rsidR="00000000" w:rsidRPr="00000000">
              <w:rPr>
                <w:b w:val="1"/>
                <w:rtl w:val="0"/>
              </w:rPr>
              <w:t xml:space="preserve">CCSSA Findings</w:t>
            </w:r>
          </w:p>
        </w:tc>
        <w:tc>
          <w:tcPr>
            <w:gridSpan w:val="6"/>
          </w:tcPr>
          <w:p w:rsidR="00000000" w:rsidDel="00000000" w:rsidP="00000000" w:rsidRDefault="00000000" w:rsidRPr="00000000" w14:paraId="0000075F">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765">
            <w:pPr>
              <w:rPr>
                <w:b w:val="1"/>
              </w:rPr>
            </w:pPr>
            <w:r w:rsidDel="00000000" w:rsidR="00000000" w:rsidRPr="00000000">
              <w:rPr>
                <w:b w:val="1"/>
                <w:rtl w:val="0"/>
              </w:rPr>
              <w:t xml:space="preserve">Evidence Gathered</w:t>
            </w:r>
          </w:p>
        </w:tc>
        <w:tc>
          <w:tcPr>
            <w:gridSpan w:val="6"/>
            <w:shd w:fill="d9d9d9" w:val="clear"/>
          </w:tcPr>
          <w:p w:rsidR="00000000" w:rsidDel="00000000" w:rsidP="00000000" w:rsidRDefault="00000000" w:rsidRPr="00000000" w14:paraId="00000766">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6D">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076E">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74">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077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7B">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077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82">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0783">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89">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078A">
            <w:pPr>
              <w:rPr/>
            </w:pPr>
            <w:r w:rsidDel="00000000" w:rsidR="00000000" w:rsidRPr="00000000">
              <w:rPr>
                <w:rtl w:val="0"/>
              </w:rPr>
            </w:r>
          </w:p>
        </w:tc>
      </w:tr>
      <w:tr>
        <w:trPr>
          <w:cantSplit w:val="0"/>
          <w:tblHeader w:val="0"/>
        </w:trPr>
        <w:tc>
          <w:tcPr>
            <w:gridSpan w:val="7"/>
            <w:shd w:fill="8eaadb" w:val="clear"/>
          </w:tcPr>
          <w:p w:rsidR="00000000" w:rsidDel="00000000" w:rsidP="00000000" w:rsidRDefault="00000000" w:rsidRPr="00000000" w14:paraId="0000078F">
            <w:pPr>
              <w:jc w:val="center"/>
              <w:rPr>
                <w:b w:val="1"/>
                <w:i w:val="1"/>
              </w:rPr>
            </w:pPr>
            <w:r w:rsidDel="00000000" w:rsidR="00000000" w:rsidRPr="00000000">
              <w:rPr>
                <w:b w:val="1"/>
                <w:i w:val="1"/>
                <w:rtl w:val="0"/>
              </w:rPr>
              <w:t xml:space="preserve">LEVEL III REQUIREMENTS</w:t>
            </w:r>
          </w:p>
        </w:tc>
      </w:tr>
      <w:tr>
        <w:trPr>
          <w:cantSplit w:val="0"/>
          <w:tblHeader w:val="0"/>
        </w:trPr>
        <w:tc>
          <w:tcPr>
            <w:shd w:fill="d9e2f3" w:val="clear"/>
          </w:tcPr>
          <w:p w:rsidR="00000000" w:rsidDel="00000000" w:rsidP="00000000" w:rsidRDefault="00000000" w:rsidRPr="00000000" w14:paraId="00000796">
            <w:pPr>
              <w:rPr>
                <w:b w:val="1"/>
              </w:rPr>
            </w:pPr>
            <w:r w:rsidDel="00000000" w:rsidR="00000000" w:rsidRPr="00000000">
              <w:rPr>
                <w:b w:val="1"/>
                <w:rtl w:val="0"/>
              </w:rPr>
              <w:t xml:space="preserve">Requirement</w:t>
            </w:r>
          </w:p>
        </w:tc>
        <w:tc>
          <w:tcPr>
            <w:gridSpan w:val="6"/>
          </w:tcPr>
          <w:p w:rsidR="00000000" w:rsidDel="00000000" w:rsidP="00000000" w:rsidRDefault="00000000" w:rsidRPr="00000000" w14:paraId="00000797">
            <w:pPr>
              <w:rPr/>
            </w:pPr>
            <w:r w:rsidDel="00000000" w:rsidR="00000000" w:rsidRPr="00000000">
              <w:rPr>
                <w:rtl w:val="0"/>
              </w:rPr>
              <w:t xml:space="preserve">1.03.3.3 Backups are resistant to electromagnetic pulses that could induce currents in electronics and damage the data stored within. A common methodology to secure against this risk is to store a seed or key on paper, wood, metal, or on another non-digital medium, or to place the digital medium within a sealed faraday bag designed to protect contents from electro-magnetic interference.</w:t>
            </w:r>
          </w:p>
        </w:tc>
      </w:tr>
      <w:tr>
        <w:trPr>
          <w:cantSplit w:val="0"/>
          <w:tblHeader w:val="0"/>
        </w:trPr>
        <w:tc>
          <w:tcPr>
            <w:vMerge w:val="restart"/>
            <w:shd w:fill="d9e2f3" w:val="clear"/>
          </w:tcPr>
          <w:p w:rsidR="00000000" w:rsidDel="00000000" w:rsidP="00000000" w:rsidRDefault="00000000" w:rsidRPr="00000000" w14:paraId="0000079D">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79E">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79F">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07A0">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7A2">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7A3">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7A5">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7A6">
            <w:pPr>
              <w:jc w:val="center"/>
              <w:rPr/>
            </w:pPr>
            <w:r w:rsidDel="00000000" w:rsidR="00000000" w:rsidRPr="00000000">
              <w:rPr>
                <w:rFonts w:ascii="Arial Unicode MS" w:cs="Arial Unicode MS" w:eastAsia="Arial Unicode MS" w:hAnsi="Arial Unicode MS"/>
                <w:rtl w:val="0"/>
              </w:rPr>
              <w:t xml:space="preserve">☐</w:t>
            </w:r>
          </w:p>
        </w:tc>
        <w:tc>
          <w:tcPr>
            <w:gridSpan w:val="2"/>
          </w:tcPr>
          <w:p w:rsidR="00000000" w:rsidDel="00000000" w:rsidP="00000000" w:rsidRDefault="00000000" w:rsidRPr="00000000" w14:paraId="000007A7">
            <w:pPr>
              <w:jc w:val="center"/>
              <w:rPr/>
            </w:pPr>
            <w:r w:rsidDel="00000000" w:rsidR="00000000" w:rsidRPr="00000000">
              <w:rPr>
                <w:rFonts w:ascii="Arial Unicode MS" w:cs="Arial Unicode MS" w:eastAsia="Arial Unicode MS" w:hAnsi="Arial Unicode MS"/>
                <w:rtl w:val="0"/>
              </w:rPr>
              <w:t xml:space="preserve">☐</w:t>
            </w:r>
          </w:p>
        </w:tc>
        <w:tc>
          <w:tcPr/>
          <w:p w:rsidR="00000000" w:rsidDel="00000000" w:rsidP="00000000" w:rsidRDefault="00000000" w:rsidRPr="00000000" w14:paraId="000007A9">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7AA">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7AB">
            <w:pPr>
              <w:rPr>
                <w:b w:val="1"/>
              </w:rPr>
            </w:pPr>
            <w:r w:rsidDel="00000000" w:rsidR="00000000" w:rsidRPr="00000000">
              <w:rPr>
                <w:b w:val="1"/>
                <w:rtl w:val="0"/>
              </w:rPr>
              <w:t xml:space="preserve">CCSSA Findings</w:t>
            </w:r>
          </w:p>
        </w:tc>
        <w:tc>
          <w:tcPr>
            <w:gridSpan w:val="6"/>
          </w:tcPr>
          <w:p w:rsidR="00000000" w:rsidDel="00000000" w:rsidP="00000000" w:rsidRDefault="00000000" w:rsidRPr="00000000" w14:paraId="000007AC">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7B2">
            <w:pPr>
              <w:rPr>
                <w:b w:val="1"/>
              </w:rPr>
            </w:pPr>
            <w:r w:rsidDel="00000000" w:rsidR="00000000" w:rsidRPr="00000000">
              <w:rPr>
                <w:b w:val="1"/>
                <w:rtl w:val="0"/>
              </w:rPr>
              <w:t xml:space="preserve">Evidence Gathered</w:t>
            </w:r>
          </w:p>
        </w:tc>
        <w:tc>
          <w:tcPr>
            <w:gridSpan w:val="6"/>
            <w:shd w:fill="d9d9d9" w:val="clear"/>
          </w:tcPr>
          <w:p w:rsidR="00000000" w:rsidDel="00000000" w:rsidP="00000000" w:rsidRDefault="00000000" w:rsidRPr="00000000" w14:paraId="000007B3">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BA">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07BB">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C1">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07C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C8">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07C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CF">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07D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7D6">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07D7">
            <w:pPr>
              <w:rPr/>
            </w:pPr>
            <w:r w:rsidDel="00000000" w:rsidR="00000000" w:rsidRPr="00000000">
              <w:rPr>
                <w:rtl w:val="0"/>
              </w:rPr>
            </w:r>
          </w:p>
        </w:tc>
      </w:tr>
    </w:tbl>
    <w:p w:rsidR="00000000" w:rsidDel="00000000" w:rsidP="00000000" w:rsidRDefault="00000000" w:rsidRPr="00000000" w14:paraId="000007DC">
      <w:pPr>
        <w:rPr/>
      </w:pPr>
      <w:r w:rsidDel="00000000" w:rsidR="00000000" w:rsidRPr="00000000">
        <w:rPr>
          <w:rtl w:val="0"/>
        </w:rPr>
      </w:r>
    </w:p>
    <w:p w:rsidR="00000000" w:rsidDel="00000000" w:rsidP="00000000" w:rsidRDefault="00000000" w:rsidRPr="00000000" w14:paraId="000007DD">
      <w:pPr>
        <w:pStyle w:val="Heading4"/>
        <w:rPr>
          <w:b w:val="1"/>
        </w:rPr>
      </w:pPr>
      <w:bookmarkStart w:colFirst="0" w:colLast="0" w:name="_25b2l0r" w:id="37"/>
      <w:bookmarkEnd w:id="37"/>
      <w:r w:rsidDel="00000000" w:rsidR="00000000" w:rsidRPr="00000000">
        <w:rPr>
          <w:b w:val="1"/>
          <w:rtl w:val="0"/>
        </w:rPr>
        <w:t xml:space="preserve">Aspect Control 1.03.4: Backup key is access-controlled</w:t>
      </w:r>
    </w:p>
    <w:tbl>
      <w:tblPr>
        <w:tblStyle w:val="Table23"/>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786"/>
        <w:gridCol w:w="2645"/>
        <w:gridCol w:w="2126"/>
        <w:gridCol w:w="1843"/>
        <w:gridCol w:w="1744"/>
        <w:tblGridChange w:id="0">
          <w:tblGrid>
            <w:gridCol w:w="2786"/>
            <w:gridCol w:w="2786"/>
            <w:gridCol w:w="2645"/>
            <w:gridCol w:w="2126"/>
            <w:gridCol w:w="1843"/>
            <w:gridCol w:w="1744"/>
          </w:tblGrid>
        </w:tblGridChange>
      </w:tblGrid>
      <w:tr>
        <w:trPr>
          <w:cantSplit w:val="0"/>
          <w:tblHeader w:val="0"/>
        </w:trPr>
        <w:tc>
          <w:tcPr>
            <w:gridSpan w:val="6"/>
            <w:shd w:fill="d5dce4" w:val="clear"/>
          </w:tcPr>
          <w:p w:rsidR="00000000" w:rsidDel="00000000" w:rsidP="00000000" w:rsidRDefault="00000000" w:rsidRPr="00000000" w14:paraId="000007DE">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7E4">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7E5">
            <w:pPr>
              <w:tabs>
                <w:tab w:val="left" w:leader="none" w:pos="1458"/>
              </w:tabs>
              <w:rPr/>
            </w:pPr>
            <w:r w:rsidDel="00000000" w:rsidR="00000000" w:rsidRPr="00000000">
              <w:rPr>
                <w:rtl w:val="0"/>
              </w:rPr>
              <w:t xml:space="preserve">1.03.4.1 The backup must be protected by access controls that prevent unauthorized parties from accessing it.</w:t>
            </w:r>
          </w:p>
        </w:tc>
      </w:tr>
      <w:tr>
        <w:trPr>
          <w:cantSplit w:val="0"/>
          <w:tblHeader w:val="0"/>
        </w:trPr>
        <w:tc>
          <w:tcPr>
            <w:vMerge w:val="restart"/>
            <w:shd w:fill="d9e2f3" w:val="clear"/>
          </w:tcPr>
          <w:p w:rsidR="00000000" w:rsidDel="00000000" w:rsidP="00000000" w:rsidRDefault="00000000" w:rsidRPr="00000000" w14:paraId="000007EA">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7EB">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7EC">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7ED">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7EE">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7EF">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7F1">
            <w:pPr>
              <w:jc w:val="center"/>
              <w:rPr/>
            </w:pPr>
            <w:r w:rsidDel="00000000" w:rsidR="00000000" w:rsidRPr="00000000">
              <w:rPr>
                <w:rtl w:val="0"/>
              </w:rPr>
              <w:t xml:space="preserve"> </w:t>
            </w: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7F2">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7F3">
            <w:pPr>
              <w:jc w:val="center"/>
              <w:rPr/>
            </w:pPr>
            <w:r w:rsidDel="00000000" w:rsidR="00000000" w:rsidRPr="00000000">
              <w:rPr>
                <w:rFonts w:ascii="Arial Unicode MS" w:cs="Arial Unicode MS" w:eastAsia="Arial Unicode MS" w:hAnsi="Arial Unicode MS"/>
                <w:rtl w:val="0"/>
              </w:rPr>
              <w:t xml:space="preserve">☐</w:t>
            </w:r>
          </w:p>
        </w:tc>
        <w:tc>
          <w:tcPr/>
          <w:p w:rsidR="00000000" w:rsidDel="00000000" w:rsidP="00000000" w:rsidRDefault="00000000" w:rsidRPr="00000000" w14:paraId="000007F4">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7F5">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7F6">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7F7">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7FC">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7FD">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03">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804">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09">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80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0F">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81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15">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81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1B">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81C">
            <w:pPr>
              <w:rPr/>
            </w:pPr>
            <w:r w:rsidDel="00000000" w:rsidR="00000000" w:rsidRPr="00000000">
              <w:rPr>
                <w:rtl w:val="0"/>
              </w:rPr>
            </w:r>
          </w:p>
        </w:tc>
      </w:tr>
      <w:tr>
        <w:trPr>
          <w:cantSplit w:val="0"/>
          <w:tblHeader w:val="0"/>
        </w:trPr>
        <w:tc>
          <w:tcPr>
            <w:gridSpan w:val="6"/>
            <w:shd w:fill="b4c6e7" w:val="clear"/>
          </w:tcPr>
          <w:p w:rsidR="00000000" w:rsidDel="00000000" w:rsidP="00000000" w:rsidRDefault="00000000" w:rsidRPr="00000000" w14:paraId="00000820">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826">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82C">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832">
            <w:pPr>
              <w:jc w:val="center"/>
              <w:rPr/>
            </w:pPr>
            <w:r w:rsidDel="00000000" w:rsidR="00000000" w:rsidRPr="00000000">
              <w:rPr>
                <w:rtl w:val="0"/>
              </w:rPr>
              <w:t xml:space="preserve">No Level III Requirements</w:t>
            </w:r>
          </w:p>
        </w:tc>
      </w:tr>
    </w:tbl>
    <w:p w:rsidR="00000000" w:rsidDel="00000000" w:rsidP="00000000" w:rsidRDefault="00000000" w:rsidRPr="00000000" w14:paraId="00000838">
      <w:pPr>
        <w:rPr/>
      </w:pPr>
      <w:r w:rsidDel="00000000" w:rsidR="00000000" w:rsidRPr="00000000">
        <w:rPr>
          <w:rtl w:val="0"/>
        </w:rPr>
      </w:r>
    </w:p>
    <w:p w:rsidR="00000000" w:rsidDel="00000000" w:rsidP="00000000" w:rsidRDefault="00000000" w:rsidRPr="00000000" w14:paraId="00000839">
      <w:pPr>
        <w:pStyle w:val="Heading4"/>
        <w:rPr>
          <w:b w:val="1"/>
        </w:rPr>
      </w:pPr>
      <w:bookmarkStart w:colFirst="0" w:colLast="0" w:name="_kgcv8k" w:id="38"/>
      <w:bookmarkEnd w:id="38"/>
      <w:r w:rsidDel="00000000" w:rsidR="00000000" w:rsidRPr="00000000">
        <w:rPr>
          <w:b w:val="1"/>
          <w:rtl w:val="0"/>
        </w:rPr>
        <w:t xml:space="preserve">Aspect Control 1.03.5: Backup key has tamper-evident seal</w:t>
      </w:r>
    </w:p>
    <w:tbl>
      <w:tblPr>
        <w:tblStyle w:val="Table24"/>
        <w:tblW w:w="13930.000000000002"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596"/>
        <w:gridCol w:w="2410"/>
        <w:gridCol w:w="2126"/>
        <w:gridCol w:w="1843"/>
        <w:gridCol w:w="2169"/>
        <w:tblGridChange w:id="0">
          <w:tblGrid>
            <w:gridCol w:w="2786"/>
            <w:gridCol w:w="2596"/>
            <w:gridCol w:w="2410"/>
            <w:gridCol w:w="2126"/>
            <w:gridCol w:w="1843"/>
            <w:gridCol w:w="2169"/>
          </w:tblGrid>
        </w:tblGridChange>
      </w:tblGrid>
      <w:tr>
        <w:trPr>
          <w:cantSplit w:val="0"/>
          <w:tblHeader w:val="0"/>
        </w:trPr>
        <w:tc>
          <w:tcPr>
            <w:gridSpan w:val="6"/>
            <w:shd w:fill="d5dce4" w:val="clear"/>
          </w:tcPr>
          <w:p w:rsidR="00000000" w:rsidDel="00000000" w:rsidP="00000000" w:rsidRDefault="00000000" w:rsidRPr="00000000" w14:paraId="0000083A">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840">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846">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84C">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84D">
            <w:pPr>
              <w:rPr/>
            </w:pPr>
            <w:r w:rsidDel="00000000" w:rsidR="00000000" w:rsidRPr="00000000">
              <w:rPr>
                <w:rtl w:val="0"/>
              </w:rPr>
              <w:t xml:space="preserve">1.03.5.1 The backup must employ some form of tamper evident mechanism that allows an operator to determine if it has been accessed.</w:t>
            </w:r>
          </w:p>
        </w:tc>
      </w:tr>
      <w:tr>
        <w:trPr>
          <w:cantSplit w:val="0"/>
          <w:tblHeader w:val="0"/>
        </w:trPr>
        <w:tc>
          <w:tcPr>
            <w:vMerge w:val="restart"/>
            <w:shd w:fill="d9e2f3" w:val="clear"/>
          </w:tcPr>
          <w:p w:rsidR="00000000" w:rsidDel="00000000" w:rsidP="00000000" w:rsidRDefault="00000000" w:rsidRPr="00000000" w14:paraId="00000852">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853">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854">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855">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856">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857">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859">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85A">
            <w:pPr>
              <w:jc w:val="center"/>
              <w:rPr/>
            </w:pPr>
            <w:r w:rsidDel="00000000" w:rsidR="00000000" w:rsidRPr="00000000">
              <w:rPr>
                <w:rFonts w:ascii="Arial Unicode MS" w:cs="Arial Unicode MS" w:eastAsia="Arial Unicode MS" w:hAnsi="Arial Unicode MS"/>
                <w:rtl w:val="0"/>
              </w:rPr>
              <w:t xml:space="preserve">☐</w:t>
            </w:r>
          </w:p>
        </w:tc>
        <w:tc>
          <w:tcPr/>
          <w:p w:rsidR="00000000" w:rsidDel="00000000" w:rsidP="00000000" w:rsidRDefault="00000000" w:rsidRPr="00000000" w14:paraId="0000085B">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85C">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85D">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85E">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85F">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864">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865">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6B">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86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71">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87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77">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878">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7D">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87E">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83">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884">
            <w:pPr>
              <w:rPr/>
            </w:pPr>
            <w:r w:rsidDel="00000000" w:rsidR="00000000" w:rsidRPr="00000000">
              <w:rPr>
                <w:rtl w:val="0"/>
              </w:rPr>
            </w:r>
          </w:p>
        </w:tc>
      </w:tr>
      <w:tr>
        <w:trPr>
          <w:cantSplit w:val="0"/>
          <w:tblHeader w:val="0"/>
        </w:trPr>
        <w:tc>
          <w:tcPr>
            <w:gridSpan w:val="6"/>
            <w:shd w:fill="8eaadb" w:val="clear"/>
          </w:tcPr>
          <w:p w:rsidR="00000000" w:rsidDel="00000000" w:rsidP="00000000" w:rsidRDefault="00000000" w:rsidRPr="00000000" w14:paraId="00000888">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88E">
            <w:pPr>
              <w:jc w:val="center"/>
              <w:rPr/>
            </w:pPr>
            <w:r w:rsidDel="00000000" w:rsidR="00000000" w:rsidRPr="00000000">
              <w:rPr>
                <w:rtl w:val="0"/>
              </w:rPr>
              <w:t xml:space="preserve">No Level III Requirements</w:t>
            </w:r>
          </w:p>
        </w:tc>
      </w:tr>
    </w:tbl>
    <w:p w:rsidR="00000000" w:rsidDel="00000000" w:rsidP="00000000" w:rsidRDefault="00000000" w:rsidRPr="00000000" w14:paraId="00000894">
      <w:pPr>
        <w:rPr/>
      </w:pPr>
      <w:r w:rsidDel="00000000" w:rsidR="00000000" w:rsidRPr="00000000">
        <w:rPr>
          <w:rtl w:val="0"/>
        </w:rPr>
      </w:r>
    </w:p>
    <w:p w:rsidR="00000000" w:rsidDel="00000000" w:rsidP="00000000" w:rsidRDefault="00000000" w:rsidRPr="00000000" w14:paraId="00000895">
      <w:pPr>
        <w:pStyle w:val="Heading4"/>
        <w:rPr>
          <w:b w:val="1"/>
        </w:rPr>
      </w:pPr>
      <w:bookmarkStart w:colFirst="0" w:colLast="0" w:name="_lm82iht4kkbt" w:id="39"/>
      <w:bookmarkEnd w:id="39"/>
      <w:r w:rsidDel="00000000" w:rsidR="00000000" w:rsidRPr="00000000">
        <w:rPr>
          <w:rtl w:val="0"/>
        </w:rPr>
      </w:r>
    </w:p>
    <w:p w:rsidR="00000000" w:rsidDel="00000000" w:rsidP="00000000" w:rsidRDefault="00000000" w:rsidRPr="00000000" w14:paraId="00000896">
      <w:pPr>
        <w:pStyle w:val="Heading4"/>
        <w:rPr>
          <w:b w:val="1"/>
        </w:rPr>
      </w:pPr>
      <w:bookmarkStart w:colFirst="0" w:colLast="0" w:name="_1rqqu09fkm72" w:id="40"/>
      <w:bookmarkEnd w:id="40"/>
      <w:r w:rsidDel="00000000" w:rsidR="00000000" w:rsidRPr="00000000">
        <w:rPr>
          <w:rtl w:val="0"/>
        </w:rPr>
      </w:r>
    </w:p>
    <w:p w:rsidR="00000000" w:rsidDel="00000000" w:rsidP="00000000" w:rsidRDefault="00000000" w:rsidRPr="00000000" w14:paraId="00000897">
      <w:pPr>
        <w:pStyle w:val="Heading4"/>
        <w:rPr>
          <w:b w:val="1"/>
        </w:rPr>
      </w:pPr>
      <w:bookmarkStart w:colFirst="0" w:colLast="0" w:name="_34g0dwd" w:id="41"/>
      <w:bookmarkEnd w:id="41"/>
      <w:r w:rsidDel="00000000" w:rsidR="00000000" w:rsidRPr="00000000">
        <w:rPr>
          <w:b w:val="1"/>
          <w:rtl w:val="0"/>
        </w:rPr>
        <w:t xml:space="preserve">Aspect Control 1.03.6: Backup key is encrypted</w:t>
      </w:r>
    </w:p>
    <w:tbl>
      <w:tblPr>
        <w:tblStyle w:val="Table25"/>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596"/>
        <w:gridCol w:w="2410"/>
        <w:gridCol w:w="2126"/>
        <w:gridCol w:w="2126"/>
        <w:gridCol w:w="1886"/>
        <w:tblGridChange w:id="0">
          <w:tblGrid>
            <w:gridCol w:w="2786"/>
            <w:gridCol w:w="2596"/>
            <w:gridCol w:w="2410"/>
            <w:gridCol w:w="2126"/>
            <w:gridCol w:w="2126"/>
            <w:gridCol w:w="1886"/>
          </w:tblGrid>
        </w:tblGridChange>
      </w:tblGrid>
      <w:tr>
        <w:trPr>
          <w:cantSplit w:val="0"/>
          <w:tblHeader w:val="0"/>
        </w:trPr>
        <w:tc>
          <w:tcPr>
            <w:gridSpan w:val="6"/>
            <w:shd w:fill="d5dce4" w:val="clear"/>
          </w:tcPr>
          <w:p w:rsidR="00000000" w:rsidDel="00000000" w:rsidP="00000000" w:rsidRDefault="00000000" w:rsidRPr="00000000" w14:paraId="00000898">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89E">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8A4">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8AA">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8B0">
            <w:pPr>
              <w:jc w:val="center"/>
              <w:rPr>
                <w:b w:val="1"/>
                <w:i w:val="1"/>
              </w:rPr>
            </w:pPr>
            <w:r w:rsidDel="00000000" w:rsidR="00000000" w:rsidRPr="00000000">
              <w:rPr>
                <w:b w:val="1"/>
                <w:i w:val="1"/>
                <w:rtl w:val="0"/>
              </w:rPr>
              <w:t xml:space="preserve">LEVEL III REQUIREMENTS</w:t>
            </w:r>
          </w:p>
        </w:tc>
      </w:tr>
      <w:tr>
        <w:trPr>
          <w:cantSplit w:val="0"/>
          <w:tblHeader w:val="0"/>
        </w:trPr>
        <w:tc>
          <w:tcPr>
            <w:shd w:fill="d9e2f3" w:val="clear"/>
          </w:tcPr>
          <w:p w:rsidR="00000000" w:rsidDel="00000000" w:rsidP="00000000" w:rsidRDefault="00000000" w:rsidRPr="00000000" w14:paraId="000008B6">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8B7">
            <w:pPr>
              <w:rPr/>
            </w:pPr>
            <w:r w:rsidDel="00000000" w:rsidR="00000000" w:rsidRPr="00000000">
              <w:rPr>
                <w:rtl w:val="0"/>
              </w:rPr>
              <w:t xml:space="preserve">1.03.6.1 Backups of cryptographic keys and/or seeds must be stored with the use of strong encryption when not in use that is at least equal to the security prescribed for cryptographic keys/seeds above.</w:t>
            </w:r>
          </w:p>
        </w:tc>
      </w:tr>
      <w:tr>
        <w:trPr>
          <w:cantSplit w:val="0"/>
          <w:tblHeader w:val="0"/>
        </w:trPr>
        <w:tc>
          <w:tcPr>
            <w:vMerge w:val="restart"/>
            <w:shd w:fill="d9e2f3" w:val="clear"/>
          </w:tcPr>
          <w:p w:rsidR="00000000" w:rsidDel="00000000" w:rsidP="00000000" w:rsidRDefault="00000000" w:rsidRPr="00000000" w14:paraId="000008BC">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8BD">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8BE">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8BF">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8C0">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8C1">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8C3">
            <w:pPr>
              <w:jc w:val="center"/>
              <w:rPr/>
            </w:pPr>
            <w:r w:rsidDel="00000000" w:rsidR="00000000" w:rsidRPr="00000000">
              <w:rPr>
                <w:rtl w:val="0"/>
              </w:rPr>
              <w:t xml:space="preserve"> </w:t>
            </w: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8C4">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8C5">
            <w:pPr>
              <w:jc w:val="center"/>
              <w:rPr/>
            </w:pPr>
            <w:r w:rsidDel="00000000" w:rsidR="00000000" w:rsidRPr="00000000">
              <w:rPr>
                <w:rFonts w:ascii="Arial Unicode MS" w:cs="Arial Unicode MS" w:eastAsia="Arial Unicode MS" w:hAnsi="Arial Unicode MS"/>
                <w:rtl w:val="0"/>
              </w:rPr>
              <w:t xml:space="preserve">☐</w:t>
            </w:r>
          </w:p>
        </w:tc>
        <w:tc>
          <w:tcPr/>
          <w:p w:rsidR="00000000" w:rsidDel="00000000" w:rsidP="00000000" w:rsidRDefault="00000000" w:rsidRPr="00000000" w14:paraId="000008C6">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8C7">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8C8">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8C9">
            <w:pPr>
              <w:rPr/>
            </w:pPr>
            <w:r w:rsidDel="00000000" w:rsidR="00000000" w:rsidRPr="00000000">
              <w:rPr>
                <w:rtl w:val="0"/>
              </w:rPr>
              <w:t xml:space="preserve">Explanation… Bank security box </w:t>
            </w:r>
          </w:p>
        </w:tc>
      </w:tr>
      <w:tr>
        <w:trPr>
          <w:cantSplit w:val="0"/>
          <w:tblHeader w:val="0"/>
        </w:trPr>
        <w:tc>
          <w:tcPr>
            <w:vMerge w:val="restart"/>
            <w:shd w:fill="d9e2f3" w:val="clear"/>
          </w:tcPr>
          <w:p w:rsidR="00000000" w:rsidDel="00000000" w:rsidP="00000000" w:rsidRDefault="00000000" w:rsidRPr="00000000" w14:paraId="000008CE">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8CF">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D5">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8D6">
            <w:pPr>
              <w:rPr/>
            </w:pPr>
            <w:r w:rsidDel="00000000" w:rsidR="00000000" w:rsidRPr="00000000">
              <w:rPr>
                <w:rtl w:val="0"/>
              </w:rPr>
              <w:t xml:space="preserve">INTERVIEWEE_1Access to back up key process</w:t>
            </w:r>
          </w:p>
        </w:tc>
      </w:tr>
      <w:tr>
        <w:trPr>
          <w:cantSplit w:val="0"/>
          <w:tblHeader w:val="0"/>
        </w:trPr>
        <w:tc>
          <w:tcPr>
            <w:vMerge w:val="continue"/>
            <w:shd w:fill="d9e2f3" w:val="clear"/>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DB">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8D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E1">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8E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E7">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8E8">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8ED">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8EE">
            <w:pPr>
              <w:rPr/>
            </w:pPr>
            <w:r w:rsidDel="00000000" w:rsidR="00000000" w:rsidRPr="00000000">
              <w:rPr>
                <w:rtl w:val="0"/>
              </w:rPr>
              <w:t xml:space="preserve">DOCUMENT_1</w:t>
            </w:r>
          </w:p>
        </w:tc>
      </w:tr>
    </w:tbl>
    <w:p w:rsidR="00000000" w:rsidDel="00000000" w:rsidP="00000000" w:rsidRDefault="00000000" w:rsidRPr="00000000" w14:paraId="000008F2">
      <w:pPr>
        <w:rPr/>
      </w:pPr>
      <w:r w:rsidDel="00000000" w:rsidR="00000000" w:rsidRPr="00000000">
        <w:rPr>
          <w:rtl w:val="0"/>
        </w:rPr>
      </w:r>
    </w:p>
    <w:p w:rsidR="00000000" w:rsidDel="00000000" w:rsidP="00000000" w:rsidRDefault="00000000" w:rsidRPr="00000000" w14:paraId="000008F3">
      <w:pPr>
        <w:pStyle w:val="Heading3"/>
        <w:rPr/>
      </w:pPr>
      <w:bookmarkStart w:colFirst="0" w:colLast="0" w:name="_1jlao46" w:id="42"/>
      <w:bookmarkEnd w:id="42"/>
      <w:r w:rsidDel="00000000" w:rsidR="00000000" w:rsidRPr="00000000">
        <w:rPr>
          <w:rtl w:val="0"/>
        </w:rPr>
        <w:t xml:space="preserve">Aspect 1.04: Key Usage</w:t>
      </w:r>
    </w:p>
    <w:p w:rsidR="00000000" w:rsidDel="00000000" w:rsidP="00000000" w:rsidRDefault="00000000" w:rsidRPr="00000000" w14:paraId="000008F4">
      <w:pPr>
        <w:rPr/>
      </w:pPr>
      <w:r w:rsidDel="00000000" w:rsidR="00000000" w:rsidRPr="00000000">
        <w:rPr>
          <w:rtl w:val="0"/>
        </w:rPr>
        <w:t xml:space="preserve">This aspect covers the use of cryptographic keys and/or seeds to ensure they are used in a secure manner that minimizes the risks to the confidentiality of private keys and integrity of funds. This section does not cover the usage of key backups which are only used in the event the primary key is lost/damaged/inaccessible. A variety of risks are present when using keys that can lead to the loss of funds including dirty signature vulnerabilities (i.e. re-used ‘R’ values), opportunity for malware to copy or modify keys, and malicious insiders who use their authorized access to send unauthorized transactions.</w:t>
      </w:r>
    </w:p>
    <w:p w:rsidR="00000000" w:rsidDel="00000000" w:rsidP="00000000" w:rsidRDefault="00000000" w:rsidRPr="00000000" w14:paraId="000008F5">
      <w:pPr>
        <w:rPr/>
      </w:pPr>
      <w:r w:rsidDel="00000000" w:rsidR="00000000" w:rsidRPr="00000000">
        <w:rPr>
          <w:rtl w:val="0"/>
        </w:rPr>
      </w:r>
    </w:p>
    <w:p w:rsidR="00000000" w:rsidDel="00000000" w:rsidP="00000000" w:rsidRDefault="00000000" w:rsidRPr="00000000" w14:paraId="000008F6">
      <w:pPr>
        <w:pStyle w:val="Heading4"/>
        <w:rPr>
          <w:b w:val="1"/>
        </w:rPr>
      </w:pPr>
      <w:bookmarkStart w:colFirst="0" w:colLast="0" w:name="_43ky6rz" w:id="43"/>
      <w:bookmarkEnd w:id="43"/>
      <w:r w:rsidDel="00000000" w:rsidR="00000000" w:rsidRPr="00000000">
        <w:rPr>
          <w:b w:val="1"/>
          <w:rtl w:val="0"/>
        </w:rPr>
        <w:t xml:space="preserve">Aspect Control 1.04.1: Key access requires user/pass/nth factor</w:t>
      </w:r>
    </w:p>
    <w:tbl>
      <w:tblPr>
        <w:tblStyle w:val="Table26"/>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454"/>
        <w:gridCol w:w="2505"/>
        <w:gridCol w:w="47"/>
        <w:gridCol w:w="2268"/>
        <w:gridCol w:w="1984"/>
        <w:gridCol w:w="1886"/>
        <w:tblGridChange w:id="0">
          <w:tblGrid>
            <w:gridCol w:w="2786"/>
            <w:gridCol w:w="2454"/>
            <w:gridCol w:w="2505"/>
            <w:gridCol w:w="47"/>
            <w:gridCol w:w="2268"/>
            <w:gridCol w:w="1984"/>
            <w:gridCol w:w="1886"/>
          </w:tblGrid>
        </w:tblGridChange>
      </w:tblGrid>
      <w:tr>
        <w:trPr>
          <w:cantSplit w:val="0"/>
          <w:tblHeader w:val="0"/>
        </w:trPr>
        <w:tc>
          <w:tcPr>
            <w:gridSpan w:val="7"/>
            <w:shd w:fill="d5dce4" w:val="clear"/>
          </w:tcPr>
          <w:p w:rsidR="00000000" w:rsidDel="00000000" w:rsidP="00000000" w:rsidRDefault="00000000" w:rsidRPr="00000000" w14:paraId="000008F7">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8FE">
            <w:pPr>
              <w:rPr>
                <w:b w:val="1"/>
              </w:rPr>
            </w:pPr>
            <w:r w:rsidDel="00000000" w:rsidR="00000000" w:rsidRPr="00000000">
              <w:rPr>
                <w:b w:val="1"/>
                <w:rtl w:val="0"/>
              </w:rPr>
              <w:t xml:space="preserve">Requirement</w:t>
            </w:r>
          </w:p>
        </w:tc>
        <w:tc>
          <w:tcPr>
            <w:gridSpan w:val="6"/>
          </w:tcPr>
          <w:p w:rsidR="00000000" w:rsidDel="00000000" w:rsidP="00000000" w:rsidRDefault="00000000" w:rsidRPr="00000000" w14:paraId="000008FF">
            <w:pPr>
              <w:tabs>
                <w:tab w:val="left" w:leader="none" w:pos="1458"/>
              </w:tabs>
              <w:rPr/>
            </w:pPr>
            <w:r w:rsidDel="00000000" w:rsidR="00000000" w:rsidRPr="00000000">
              <w:rPr>
                <w:rtl w:val="0"/>
              </w:rPr>
              <w:t xml:space="preserve">1.04.1.1 Access to the primary key/seed requires an identifier (e.g. username, email, GUID, etc.) and at least 2 (two) other factors of authentication, which restricts access to the authorized operator.</w:t>
            </w:r>
          </w:p>
        </w:tc>
      </w:tr>
      <w:tr>
        <w:trPr>
          <w:cantSplit w:val="0"/>
          <w:tblHeader w:val="0"/>
        </w:trPr>
        <w:tc>
          <w:tcPr>
            <w:vMerge w:val="restart"/>
            <w:shd w:fill="d9e2f3" w:val="clear"/>
          </w:tcPr>
          <w:p w:rsidR="00000000" w:rsidDel="00000000" w:rsidP="00000000" w:rsidRDefault="00000000" w:rsidRPr="00000000" w14:paraId="00000905">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906">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0907">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909">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90A">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90B">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90D">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90E">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910">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911">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912">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913">
            <w:pPr>
              <w:rPr>
                <w:b w:val="1"/>
              </w:rPr>
            </w:pPr>
            <w:r w:rsidDel="00000000" w:rsidR="00000000" w:rsidRPr="00000000">
              <w:rPr>
                <w:b w:val="1"/>
                <w:rtl w:val="0"/>
              </w:rPr>
              <w:t xml:space="preserve">CCSSA Findings</w:t>
            </w:r>
          </w:p>
        </w:tc>
        <w:tc>
          <w:tcPr>
            <w:gridSpan w:val="6"/>
          </w:tcPr>
          <w:p w:rsidR="00000000" w:rsidDel="00000000" w:rsidP="00000000" w:rsidRDefault="00000000" w:rsidRPr="00000000" w14:paraId="00000914">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91A">
            <w:pPr>
              <w:rPr>
                <w:b w:val="1"/>
              </w:rPr>
            </w:pPr>
            <w:r w:rsidDel="00000000" w:rsidR="00000000" w:rsidRPr="00000000">
              <w:rPr>
                <w:b w:val="1"/>
                <w:rtl w:val="0"/>
              </w:rPr>
              <w:t xml:space="preserve">Evidence Gathered</w:t>
            </w:r>
          </w:p>
        </w:tc>
        <w:tc>
          <w:tcPr>
            <w:gridSpan w:val="6"/>
            <w:shd w:fill="d9d9d9" w:val="clear"/>
          </w:tcPr>
          <w:p w:rsidR="00000000" w:rsidDel="00000000" w:rsidP="00000000" w:rsidRDefault="00000000" w:rsidRPr="00000000" w14:paraId="0000091B">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22">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0923">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29">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092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30">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093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37">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0938">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3E">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093F">
            <w:pPr>
              <w:rPr/>
            </w:pPr>
            <w:r w:rsidDel="00000000" w:rsidR="00000000" w:rsidRPr="00000000">
              <w:rPr>
                <w:rtl w:val="0"/>
              </w:rPr>
            </w:r>
          </w:p>
        </w:tc>
      </w:tr>
      <w:tr>
        <w:trPr>
          <w:cantSplit w:val="0"/>
          <w:tblHeader w:val="0"/>
        </w:trPr>
        <w:tc>
          <w:tcPr>
            <w:gridSpan w:val="7"/>
            <w:shd w:fill="b4c6e7" w:val="clear"/>
          </w:tcPr>
          <w:p w:rsidR="00000000" w:rsidDel="00000000" w:rsidP="00000000" w:rsidRDefault="00000000" w:rsidRPr="00000000" w14:paraId="00000944">
            <w:pPr>
              <w:jc w:val="center"/>
              <w:rPr>
                <w:b w:val="1"/>
                <w:i w:val="1"/>
              </w:rPr>
            </w:pPr>
            <w:r w:rsidDel="00000000" w:rsidR="00000000" w:rsidRPr="00000000">
              <w:rPr>
                <w:b w:val="1"/>
                <w:i w:val="1"/>
                <w:rtl w:val="0"/>
              </w:rPr>
              <w:t xml:space="preserve">LEVEL II REQUIREMENTS</w:t>
            </w:r>
          </w:p>
        </w:tc>
      </w:tr>
      <w:tr>
        <w:trPr>
          <w:cantSplit w:val="0"/>
          <w:tblHeader w:val="0"/>
        </w:trPr>
        <w:tc>
          <w:tcPr>
            <w:gridSpan w:val="7"/>
            <w:shd w:fill="d9d9d9" w:val="clear"/>
          </w:tcPr>
          <w:p w:rsidR="00000000" w:rsidDel="00000000" w:rsidP="00000000" w:rsidRDefault="00000000" w:rsidRPr="00000000" w14:paraId="0000094B">
            <w:pPr>
              <w:jc w:val="center"/>
              <w:rPr/>
            </w:pPr>
            <w:r w:rsidDel="00000000" w:rsidR="00000000" w:rsidRPr="00000000">
              <w:rPr>
                <w:rtl w:val="0"/>
              </w:rPr>
              <w:t xml:space="preserve">No Level II Requirements</w:t>
            </w:r>
          </w:p>
        </w:tc>
      </w:tr>
      <w:tr>
        <w:trPr>
          <w:cantSplit w:val="0"/>
          <w:tblHeader w:val="0"/>
        </w:trPr>
        <w:tc>
          <w:tcPr>
            <w:gridSpan w:val="7"/>
            <w:shd w:fill="8eaadb" w:val="clear"/>
          </w:tcPr>
          <w:p w:rsidR="00000000" w:rsidDel="00000000" w:rsidP="00000000" w:rsidRDefault="00000000" w:rsidRPr="00000000" w14:paraId="00000952">
            <w:pPr>
              <w:jc w:val="center"/>
              <w:rPr>
                <w:b w:val="1"/>
                <w:i w:val="1"/>
              </w:rPr>
            </w:pPr>
            <w:r w:rsidDel="00000000" w:rsidR="00000000" w:rsidRPr="00000000">
              <w:rPr>
                <w:rtl w:val="0"/>
              </w:rPr>
            </w:r>
          </w:p>
        </w:tc>
      </w:tr>
      <w:tr>
        <w:trPr>
          <w:cantSplit w:val="0"/>
          <w:tblHeader w:val="0"/>
        </w:trPr>
        <w:tc>
          <w:tcPr>
            <w:gridSpan w:val="7"/>
            <w:shd w:fill="8eaadb" w:val="clear"/>
          </w:tcPr>
          <w:p w:rsidR="00000000" w:rsidDel="00000000" w:rsidP="00000000" w:rsidRDefault="00000000" w:rsidRPr="00000000" w14:paraId="00000959">
            <w:pPr>
              <w:jc w:val="center"/>
              <w:rPr>
                <w:b w:val="1"/>
                <w:i w:val="1"/>
              </w:rPr>
            </w:pPr>
            <w:r w:rsidDel="00000000" w:rsidR="00000000" w:rsidRPr="00000000">
              <w:rPr>
                <w:b w:val="1"/>
                <w:i w:val="1"/>
                <w:rtl w:val="0"/>
              </w:rPr>
              <w:t xml:space="preserve">LEVEL III REQUIREMENTS</w:t>
            </w:r>
          </w:p>
        </w:tc>
      </w:tr>
      <w:tr>
        <w:trPr>
          <w:cantSplit w:val="0"/>
          <w:tblHeader w:val="0"/>
        </w:trPr>
        <w:tc>
          <w:tcPr>
            <w:shd w:fill="d9e2f3" w:val="clear"/>
          </w:tcPr>
          <w:p w:rsidR="00000000" w:rsidDel="00000000" w:rsidP="00000000" w:rsidRDefault="00000000" w:rsidRPr="00000000" w14:paraId="00000960">
            <w:pPr>
              <w:rPr>
                <w:b w:val="1"/>
              </w:rPr>
            </w:pPr>
            <w:r w:rsidDel="00000000" w:rsidR="00000000" w:rsidRPr="00000000">
              <w:rPr>
                <w:b w:val="1"/>
                <w:rtl w:val="0"/>
              </w:rPr>
              <w:t xml:space="preserve">Requirement</w:t>
            </w:r>
          </w:p>
        </w:tc>
        <w:tc>
          <w:tcPr>
            <w:gridSpan w:val="6"/>
          </w:tcPr>
          <w:p w:rsidR="00000000" w:rsidDel="00000000" w:rsidP="00000000" w:rsidRDefault="00000000" w:rsidRPr="00000000" w14:paraId="00000961">
            <w:pPr>
              <w:rPr/>
            </w:pPr>
            <w:r w:rsidDel="00000000" w:rsidR="00000000" w:rsidRPr="00000000">
              <w:rPr>
                <w:rtl w:val="0"/>
              </w:rPr>
              <w:t xml:space="preserve">1.04.1.2 Access to the key/seed requires an identifier (e.g., username, email, GUID) and at least 3 (three) other factors of authentication.</w:t>
            </w:r>
          </w:p>
        </w:tc>
      </w:tr>
      <w:tr>
        <w:trPr>
          <w:cantSplit w:val="0"/>
          <w:tblHeader w:val="0"/>
        </w:trPr>
        <w:tc>
          <w:tcPr>
            <w:vMerge w:val="restart"/>
            <w:shd w:fill="d9e2f3" w:val="clear"/>
          </w:tcPr>
          <w:p w:rsidR="00000000" w:rsidDel="00000000" w:rsidP="00000000" w:rsidRDefault="00000000" w:rsidRPr="00000000" w14:paraId="00000967">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968">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969">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096A">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96C">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96D">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96F">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970">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971">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973">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974">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975">
            <w:pPr>
              <w:rPr>
                <w:b w:val="1"/>
              </w:rPr>
            </w:pPr>
            <w:r w:rsidDel="00000000" w:rsidR="00000000" w:rsidRPr="00000000">
              <w:rPr>
                <w:b w:val="1"/>
                <w:rtl w:val="0"/>
              </w:rPr>
              <w:t xml:space="preserve">CCSSA Findings</w:t>
            </w:r>
          </w:p>
        </w:tc>
        <w:tc>
          <w:tcPr>
            <w:gridSpan w:val="6"/>
          </w:tcPr>
          <w:p w:rsidR="00000000" w:rsidDel="00000000" w:rsidP="00000000" w:rsidRDefault="00000000" w:rsidRPr="00000000" w14:paraId="00000976">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97C">
            <w:pPr>
              <w:rPr>
                <w:b w:val="1"/>
              </w:rPr>
            </w:pPr>
            <w:r w:rsidDel="00000000" w:rsidR="00000000" w:rsidRPr="00000000">
              <w:rPr>
                <w:b w:val="1"/>
                <w:rtl w:val="0"/>
              </w:rPr>
              <w:t xml:space="preserve">Evidence Gathered</w:t>
            </w:r>
          </w:p>
        </w:tc>
        <w:tc>
          <w:tcPr>
            <w:gridSpan w:val="6"/>
            <w:shd w:fill="d9d9d9" w:val="clear"/>
          </w:tcPr>
          <w:p w:rsidR="00000000" w:rsidDel="00000000" w:rsidP="00000000" w:rsidRDefault="00000000" w:rsidRPr="00000000" w14:paraId="0000097D">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84">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098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8B">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098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92">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0993">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99">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099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A0">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09A1">
            <w:pPr>
              <w:rPr/>
            </w:pPr>
            <w:r w:rsidDel="00000000" w:rsidR="00000000" w:rsidRPr="00000000">
              <w:rPr>
                <w:rtl w:val="0"/>
              </w:rPr>
            </w:r>
          </w:p>
        </w:tc>
      </w:tr>
    </w:tbl>
    <w:p w:rsidR="00000000" w:rsidDel="00000000" w:rsidP="00000000" w:rsidRDefault="00000000" w:rsidRPr="00000000" w14:paraId="000009A6">
      <w:pPr>
        <w:rPr/>
      </w:pPr>
      <w:r w:rsidDel="00000000" w:rsidR="00000000" w:rsidRPr="00000000">
        <w:rPr>
          <w:rtl w:val="0"/>
        </w:rPr>
      </w:r>
    </w:p>
    <w:p w:rsidR="00000000" w:rsidDel="00000000" w:rsidP="00000000" w:rsidRDefault="00000000" w:rsidRPr="00000000" w14:paraId="000009A7">
      <w:pPr>
        <w:pStyle w:val="Heading4"/>
        <w:rPr>
          <w:b w:val="1"/>
        </w:rPr>
      </w:pPr>
      <w:bookmarkStart w:colFirst="0" w:colLast="0" w:name="_2iq8gzs" w:id="44"/>
      <w:bookmarkEnd w:id="44"/>
      <w:r w:rsidDel="00000000" w:rsidR="00000000" w:rsidRPr="00000000">
        <w:rPr>
          <w:b w:val="1"/>
          <w:rtl w:val="0"/>
        </w:rPr>
        <w:t xml:space="preserve">Aspect Control 1.04.2: Keys are only used in a trusted environment</w:t>
      </w:r>
    </w:p>
    <w:tbl>
      <w:tblPr>
        <w:tblStyle w:val="Table27"/>
        <w:tblW w:w="13928.999999999998"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5"/>
        <w:gridCol w:w="2454"/>
        <w:gridCol w:w="2693"/>
        <w:gridCol w:w="2268"/>
        <w:gridCol w:w="1701"/>
        <w:gridCol w:w="2028"/>
        <w:tblGridChange w:id="0">
          <w:tblGrid>
            <w:gridCol w:w="2785"/>
            <w:gridCol w:w="2454"/>
            <w:gridCol w:w="2693"/>
            <w:gridCol w:w="2268"/>
            <w:gridCol w:w="1701"/>
            <w:gridCol w:w="2028"/>
          </w:tblGrid>
        </w:tblGridChange>
      </w:tblGrid>
      <w:tr>
        <w:trPr>
          <w:cantSplit w:val="0"/>
          <w:tblHeader w:val="0"/>
        </w:trPr>
        <w:tc>
          <w:tcPr>
            <w:gridSpan w:val="6"/>
            <w:shd w:fill="d5dce4" w:val="clear"/>
          </w:tcPr>
          <w:p w:rsidR="00000000" w:rsidDel="00000000" w:rsidP="00000000" w:rsidRDefault="00000000" w:rsidRPr="00000000" w14:paraId="000009A8">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9AE">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9AF">
            <w:pPr>
              <w:tabs>
                <w:tab w:val="left" w:leader="none" w:pos="1458"/>
              </w:tabs>
              <w:rPr/>
            </w:pPr>
            <w:r w:rsidDel="00000000" w:rsidR="00000000" w:rsidRPr="00000000">
              <w:rPr>
                <w:rtl w:val="0"/>
              </w:rPr>
              <w:t xml:space="preserve">1.04.2.1 All keys/seeds are only used in trusted environments.</w:t>
            </w:r>
          </w:p>
        </w:tc>
      </w:tr>
      <w:tr>
        <w:trPr>
          <w:cantSplit w:val="0"/>
          <w:tblHeader w:val="0"/>
        </w:trPr>
        <w:tc>
          <w:tcPr>
            <w:vMerge w:val="restart"/>
            <w:shd w:fill="d9e2f3" w:val="clear"/>
          </w:tcPr>
          <w:p w:rsidR="00000000" w:rsidDel="00000000" w:rsidP="00000000" w:rsidRDefault="00000000" w:rsidRPr="00000000" w14:paraId="000009B4">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9B5">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9B6">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9B7">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9B8">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9B9">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9BB">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9BC">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9BD">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9BE">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9BF">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9C0">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9C1">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9C6">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9C7">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CD">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9CE">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D3">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9D4">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D9">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9D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DF">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9E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9E5">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9E6">
            <w:pPr>
              <w:rPr/>
            </w:pPr>
            <w:r w:rsidDel="00000000" w:rsidR="00000000" w:rsidRPr="00000000">
              <w:rPr>
                <w:rtl w:val="0"/>
              </w:rPr>
            </w:r>
          </w:p>
        </w:tc>
      </w:tr>
      <w:tr>
        <w:trPr>
          <w:cantSplit w:val="0"/>
          <w:tblHeader w:val="0"/>
        </w:trPr>
        <w:tc>
          <w:tcPr>
            <w:gridSpan w:val="6"/>
            <w:shd w:fill="b4c6e7" w:val="clear"/>
          </w:tcPr>
          <w:p w:rsidR="00000000" w:rsidDel="00000000" w:rsidP="00000000" w:rsidRDefault="00000000" w:rsidRPr="00000000" w14:paraId="000009EA">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9F0">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9F6">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9FC">
            <w:pPr>
              <w:jc w:val="center"/>
              <w:rPr/>
            </w:pPr>
            <w:r w:rsidDel="00000000" w:rsidR="00000000" w:rsidRPr="00000000">
              <w:rPr>
                <w:rtl w:val="0"/>
              </w:rPr>
              <w:t xml:space="preserve">No Level III Requirements</w:t>
            </w:r>
          </w:p>
        </w:tc>
      </w:tr>
    </w:tbl>
    <w:p w:rsidR="00000000" w:rsidDel="00000000" w:rsidP="00000000" w:rsidRDefault="00000000" w:rsidRPr="00000000" w14:paraId="00000A02">
      <w:pPr>
        <w:rPr/>
      </w:pPr>
      <w:r w:rsidDel="00000000" w:rsidR="00000000" w:rsidRPr="00000000">
        <w:rPr>
          <w:rtl w:val="0"/>
        </w:rPr>
      </w:r>
    </w:p>
    <w:p w:rsidR="00000000" w:rsidDel="00000000" w:rsidP="00000000" w:rsidRDefault="00000000" w:rsidRPr="00000000" w14:paraId="00000A03">
      <w:pPr>
        <w:pStyle w:val="Heading4"/>
        <w:rPr>
          <w:b w:val="1"/>
        </w:rPr>
      </w:pPr>
      <w:bookmarkStart w:colFirst="0" w:colLast="0" w:name="_xvir7l" w:id="45"/>
      <w:bookmarkEnd w:id="45"/>
      <w:r w:rsidDel="00000000" w:rsidR="00000000" w:rsidRPr="00000000">
        <w:rPr>
          <w:b w:val="1"/>
          <w:rtl w:val="0"/>
        </w:rPr>
        <w:t xml:space="preserve">Aspect Control 1.04.3: Operator reference checks</w:t>
      </w:r>
    </w:p>
    <w:tbl>
      <w:tblPr>
        <w:tblStyle w:val="Table28"/>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312"/>
        <w:gridCol w:w="2552"/>
        <w:gridCol w:w="2126"/>
        <w:gridCol w:w="2126"/>
        <w:gridCol w:w="2028"/>
        <w:tblGridChange w:id="0">
          <w:tblGrid>
            <w:gridCol w:w="2786"/>
            <w:gridCol w:w="2312"/>
            <w:gridCol w:w="2552"/>
            <w:gridCol w:w="2126"/>
            <w:gridCol w:w="2126"/>
            <w:gridCol w:w="2028"/>
          </w:tblGrid>
        </w:tblGridChange>
      </w:tblGrid>
      <w:tr>
        <w:trPr>
          <w:cantSplit w:val="0"/>
          <w:tblHeader w:val="0"/>
        </w:trPr>
        <w:tc>
          <w:tcPr>
            <w:gridSpan w:val="6"/>
            <w:shd w:fill="d5dce4" w:val="clear"/>
          </w:tcPr>
          <w:p w:rsidR="00000000" w:rsidDel="00000000" w:rsidP="00000000" w:rsidRDefault="00000000" w:rsidRPr="00000000" w14:paraId="00000A04">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A0A">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A0B">
            <w:pPr>
              <w:tabs>
                <w:tab w:val="left" w:leader="none" w:pos="1458"/>
              </w:tabs>
              <w:rPr/>
            </w:pPr>
            <w:r w:rsidDel="00000000" w:rsidR="00000000" w:rsidRPr="00000000">
              <w:rPr>
                <w:rtl w:val="0"/>
              </w:rPr>
              <w:t xml:space="preserve">1.04.3.1 All key/seed holders have had their references checked prior to being trusted to hold one of the organization’s keys/seeds.</w:t>
            </w:r>
          </w:p>
        </w:tc>
      </w:tr>
      <w:tr>
        <w:trPr>
          <w:cantSplit w:val="0"/>
          <w:tblHeader w:val="0"/>
        </w:trPr>
        <w:tc>
          <w:tcPr>
            <w:vMerge w:val="restart"/>
            <w:shd w:fill="d9e2f3" w:val="clear"/>
          </w:tcPr>
          <w:p w:rsidR="00000000" w:rsidDel="00000000" w:rsidP="00000000" w:rsidRDefault="00000000" w:rsidRPr="00000000" w14:paraId="00000A10">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A11">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A12">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A13">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A14">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A15">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A17">
            <w:pPr>
              <w:jc w:val="center"/>
              <w:rPr/>
            </w:pPr>
            <w:r w:rsidDel="00000000" w:rsidR="00000000" w:rsidRPr="00000000">
              <w:rPr>
                <w:rtl w:val="0"/>
              </w:rPr>
              <w:t xml:space="preserve"> </w:t>
            </w: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A18">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A19">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A1A">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A1B">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A1C">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A1D">
            <w:pPr>
              <w:pBdr>
                <w:top w:space="0" w:sz="0" w:val="nil"/>
                <w:left w:space="0" w:sz="0" w:val="nil"/>
                <w:bottom w:space="0" w:sz="0" w:val="nil"/>
                <w:right w:space="0" w:sz="0" w:val="nil"/>
                <w:between w:space="0" w:sz="0" w:val="nil"/>
              </w:pBdr>
              <w:spacing w:after="0" w:before="0" w:lineRule="auto"/>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A22">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A23">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A29">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A2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A2F">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A3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A35">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A3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A3B">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A3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A41">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A42">
            <w:pPr>
              <w:rPr/>
            </w:pPr>
            <w:r w:rsidDel="00000000" w:rsidR="00000000" w:rsidRPr="00000000">
              <w:rPr>
                <w:rtl w:val="0"/>
              </w:rPr>
            </w:r>
          </w:p>
        </w:tc>
      </w:tr>
      <w:tr>
        <w:trPr>
          <w:cantSplit w:val="0"/>
          <w:tblHeader w:val="0"/>
        </w:trPr>
        <w:tc>
          <w:tcPr>
            <w:gridSpan w:val="6"/>
            <w:shd w:fill="b4c6e7" w:val="clear"/>
          </w:tcPr>
          <w:p w:rsidR="00000000" w:rsidDel="00000000" w:rsidP="00000000" w:rsidRDefault="00000000" w:rsidRPr="00000000" w14:paraId="00000A46">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A4C">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A52">
            <w:pPr>
              <w:jc w:val="center"/>
              <w:rPr>
                <w:b w:val="1"/>
                <w:i w:val="1"/>
              </w:rPr>
            </w:pPr>
            <w:r w:rsidDel="00000000" w:rsidR="00000000" w:rsidRPr="00000000">
              <w:rPr>
                <w:rtl w:val="0"/>
              </w:rPr>
            </w:r>
          </w:p>
        </w:tc>
      </w:tr>
      <w:tr>
        <w:trPr>
          <w:cantSplit w:val="0"/>
          <w:tblHeader w:val="0"/>
        </w:trPr>
        <w:tc>
          <w:tcPr>
            <w:gridSpan w:val="6"/>
            <w:shd w:fill="8eaadb" w:val="clear"/>
          </w:tcPr>
          <w:p w:rsidR="00000000" w:rsidDel="00000000" w:rsidP="00000000" w:rsidRDefault="00000000" w:rsidRPr="00000000" w14:paraId="00000A58">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A5E">
            <w:pPr>
              <w:jc w:val="center"/>
              <w:rPr/>
            </w:pPr>
            <w:r w:rsidDel="00000000" w:rsidR="00000000" w:rsidRPr="00000000">
              <w:rPr>
                <w:rtl w:val="0"/>
              </w:rPr>
              <w:t xml:space="preserve">No Level III Requirements</w:t>
            </w:r>
          </w:p>
        </w:tc>
      </w:tr>
    </w:tbl>
    <w:p w:rsidR="00000000" w:rsidDel="00000000" w:rsidP="00000000" w:rsidRDefault="00000000" w:rsidRPr="00000000" w14:paraId="00000A64">
      <w:pPr>
        <w:rPr/>
      </w:pPr>
      <w:r w:rsidDel="00000000" w:rsidR="00000000" w:rsidRPr="00000000">
        <w:rPr>
          <w:rtl w:val="0"/>
        </w:rPr>
      </w:r>
    </w:p>
    <w:p w:rsidR="00000000" w:rsidDel="00000000" w:rsidP="00000000" w:rsidRDefault="00000000" w:rsidRPr="00000000" w14:paraId="00000A65">
      <w:pPr>
        <w:pStyle w:val="Heading4"/>
        <w:rPr>
          <w:b w:val="1"/>
        </w:rPr>
      </w:pPr>
      <w:bookmarkStart w:colFirst="0" w:colLast="0" w:name="_3hv69ve" w:id="46"/>
      <w:bookmarkEnd w:id="46"/>
      <w:r w:rsidDel="00000000" w:rsidR="00000000" w:rsidRPr="00000000">
        <w:rPr>
          <w:b w:val="1"/>
          <w:rtl w:val="0"/>
        </w:rPr>
        <w:t xml:space="preserve">Aspect Control 1.04.4: Operator ID checks</w:t>
      </w:r>
    </w:p>
    <w:tbl>
      <w:tblPr>
        <w:tblStyle w:val="Table29"/>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596"/>
        <w:gridCol w:w="2410"/>
        <w:gridCol w:w="2268"/>
        <w:gridCol w:w="1842"/>
        <w:gridCol w:w="2028"/>
        <w:tblGridChange w:id="0">
          <w:tblGrid>
            <w:gridCol w:w="2786"/>
            <w:gridCol w:w="2596"/>
            <w:gridCol w:w="2410"/>
            <w:gridCol w:w="2268"/>
            <w:gridCol w:w="1842"/>
            <w:gridCol w:w="2028"/>
          </w:tblGrid>
        </w:tblGridChange>
      </w:tblGrid>
      <w:tr>
        <w:trPr>
          <w:cantSplit w:val="0"/>
          <w:tblHeader w:val="0"/>
        </w:trPr>
        <w:tc>
          <w:tcPr>
            <w:gridSpan w:val="6"/>
            <w:shd w:fill="d5dce4" w:val="clear"/>
          </w:tcPr>
          <w:p w:rsidR="00000000" w:rsidDel="00000000" w:rsidP="00000000" w:rsidRDefault="00000000" w:rsidRPr="00000000" w14:paraId="00000A66">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A6C">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A6D">
            <w:pPr>
              <w:tabs>
                <w:tab w:val="left" w:leader="none" w:pos="1458"/>
              </w:tabs>
              <w:rPr/>
            </w:pPr>
            <w:r w:rsidDel="00000000" w:rsidR="00000000" w:rsidRPr="00000000">
              <w:rPr>
                <w:rtl w:val="0"/>
              </w:rPr>
              <w:t xml:space="preserve">1.04.4.1 All key/seed holders (individuals and organizations) have undergone identity verification to ensure they are who they say they are.</w:t>
            </w:r>
          </w:p>
        </w:tc>
      </w:tr>
      <w:tr>
        <w:trPr>
          <w:cantSplit w:val="0"/>
          <w:tblHeader w:val="0"/>
        </w:trPr>
        <w:tc>
          <w:tcPr>
            <w:vMerge w:val="restart"/>
            <w:shd w:fill="d9e2f3" w:val="clear"/>
          </w:tcPr>
          <w:p w:rsidR="00000000" w:rsidDel="00000000" w:rsidP="00000000" w:rsidRDefault="00000000" w:rsidRPr="00000000" w14:paraId="00000A72">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A73">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A74">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A75">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A76">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A77">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A79">
            <w:pPr>
              <w:jc w:val="center"/>
              <w:rPr/>
            </w:pPr>
            <w:r w:rsidDel="00000000" w:rsidR="00000000" w:rsidRPr="00000000">
              <w:rPr>
                <w:rtl w:val="0"/>
              </w:rPr>
              <w:t xml:space="preserve"> </w:t>
            </w: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A7A">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A7B">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A7C">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A7D">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A7E">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A7F">
            <w:pPr>
              <w:pBdr>
                <w:top w:space="0" w:sz="0" w:val="nil"/>
                <w:left w:space="0" w:sz="0" w:val="nil"/>
                <w:bottom w:space="0" w:sz="0" w:val="nil"/>
                <w:right w:space="0" w:sz="0" w:val="nil"/>
                <w:between w:space="0" w:sz="0" w:val="nil"/>
              </w:pBdr>
              <w:spacing w:after="0" w:before="0" w:lineRule="auto"/>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A84">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A85">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A8B">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A8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A91">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A9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A97">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A98">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A9D">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A9E">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AA3">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AA4">
            <w:pPr>
              <w:rPr/>
            </w:pPr>
            <w:r w:rsidDel="00000000" w:rsidR="00000000" w:rsidRPr="00000000">
              <w:rPr>
                <w:rtl w:val="0"/>
              </w:rPr>
            </w:r>
          </w:p>
        </w:tc>
      </w:tr>
      <w:tr>
        <w:trPr>
          <w:cantSplit w:val="0"/>
          <w:tblHeader w:val="0"/>
        </w:trPr>
        <w:tc>
          <w:tcPr>
            <w:gridSpan w:val="6"/>
            <w:shd w:fill="b4c6e7" w:val="clear"/>
          </w:tcPr>
          <w:p w:rsidR="00000000" w:rsidDel="00000000" w:rsidP="00000000" w:rsidRDefault="00000000" w:rsidRPr="00000000" w14:paraId="00000AA8">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AAE">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AB4">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ABA">
            <w:pPr>
              <w:jc w:val="center"/>
              <w:rPr/>
            </w:pPr>
            <w:r w:rsidDel="00000000" w:rsidR="00000000" w:rsidRPr="00000000">
              <w:rPr>
                <w:rtl w:val="0"/>
              </w:rPr>
              <w:t xml:space="preserve">No Level III Requirements</w:t>
            </w:r>
          </w:p>
        </w:tc>
      </w:tr>
    </w:tbl>
    <w:p w:rsidR="00000000" w:rsidDel="00000000" w:rsidP="00000000" w:rsidRDefault="00000000" w:rsidRPr="00000000" w14:paraId="00000AC0">
      <w:pPr>
        <w:rPr>
          <w:b w:val="1"/>
        </w:rPr>
      </w:pPr>
      <w:r w:rsidDel="00000000" w:rsidR="00000000" w:rsidRPr="00000000">
        <w:rPr>
          <w:rtl w:val="0"/>
        </w:rPr>
      </w:r>
    </w:p>
    <w:p w:rsidR="00000000" w:rsidDel="00000000" w:rsidP="00000000" w:rsidRDefault="00000000" w:rsidRPr="00000000" w14:paraId="00000AC1">
      <w:pPr>
        <w:rPr>
          <w:b w:val="1"/>
          <w:sz w:val="24"/>
          <w:szCs w:val="24"/>
        </w:rPr>
      </w:pPr>
      <w:r w:rsidDel="00000000" w:rsidR="00000000" w:rsidRPr="00000000">
        <w:rPr>
          <w:b w:val="1"/>
          <w:sz w:val="24"/>
          <w:szCs w:val="24"/>
          <w:rtl w:val="0"/>
        </w:rPr>
        <w:t xml:space="preserve">Aspect Control 1.04.5: Operator background checks</w:t>
      </w:r>
    </w:p>
    <w:tbl>
      <w:tblPr>
        <w:tblStyle w:val="Table30"/>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312"/>
        <w:gridCol w:w="2552"/>
        <w:gridCol w:w="2268"/>
        <w:gridCol w:w="1843"/>
        <w:gridCol w:w="2169"/>
        <w:tblGridChange w:id="0">
          <w:tblGrid>
            <w:gridCol w:w="2786"/>
            <w:gridCol w:w="2312"/>
            <w:gridCol w:w="2552"/>
            <w:gridCol w:w="2268"/>
            <w:gridCol w:w="1843"/>
            <w:gridCol w:w="2169"/>
          </w:tblGrid>
        </w:tblGridChange>
      </w:tblGrid>
      <w:tr>
        <w:trPr>
          <w:cantSplit w:val="0"/>
          <w:tblHeader w:val="0"/>
        </w:trPr>
        <w:tc>
          <w:tcPr>
            <w:gridSpan w:val="6"/>
            <w:shd w:fill="d5dce4" w:val="clear"/>
          </w:tcPr>
          <w:p w:rsidR="00000000" w:rsidDel="00000000" w:rsidP="00000000" w:rsidRDefault="00000000" w:rsidRPr="00000000" w14:paraId="00000AC2">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AC8">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ACE">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AD4">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ADA">
            <w:pPr>
              <w:jc w:val="center"/>
              <w:rPr>
                <w:b w:val="1"/>
                <w:i w:val="1"/>
              </w:rPr>
            </w:pPr>
            <w:r w:rsidDel="00000000" w:rsidR="00000000" w:rsidRPr="00000000">
              <w:rPr>
                <w:b w:val="1"/>
                <w:i w:val="1"/>
                <w:rtl w:val="0"/>
              </w:rPr>
              <w:t xml:space="preserve">LEVEL III REQUIREMENTS</w:t>
            </w:r>
          </w:p>
        </w:tc>
      </w:tr>
      <w:tr>
        <w:trPr>
          <w:cantSplit w:val="0"/>
          <w:tblHeader w:val="0"/>
        </w:trPr>
        <w:tc>
          <w:tcPr>
            <w:shd w:fill="d9e2f3" w:val="clear"/>
          </w:tcPr>
          <w:p w:rsidR="00000000" w:rsidDel="00000000" w:rsidP="00000000" w:rsidRDefault="00000000" w:rsidRPr="00000000" w14:paraId="00000AE0">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AE1">
            <w:pPr>
              <w:rPr/>
            </w:pPr>
            <w:r w:rsidDel="00000000" w:rsidR="00000000" w:rsidRPr="00000000">
              <w:rPr>
                <w:rtl w:val="0"/>
              </w:rPr>
              <w:t xml:space="preserve">1.04.5.1 All individual key/seed holders have had background checks performed by law enforcement personnel or investigative firms.</w:t>
            </w:r>
          </w:p>
        </w:tc>
      </w:tr>
      <w:tr>
        <w:trPr>
          <w:cantSplit w:val="0"/>
          <w:tblHeader w:val="0"/>
        </w:trPr>
        <w:tc>
          <w:tcPr>
            <w:vMerge w:val="restart"/>
            <w:shd w:fill="d9e2f3" w:val="clear"/>
          </w:tcPr>
          <w:p w:rsidR="00000000" w:rsidDel="00000000" w:rsidP="00000000" w:rsidRDefault="00000000" w:rsidRPr="00000000" w14:paraId="00000AE6">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AE7">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AE8">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AE9">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AEA">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AEB">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AED">
            <w:pPr>
              <w:jc w:val="center"/>
              <w:rPr/>
            </w:pPr>
            <w:r w:rsidDel="00000000" w:rsidR="00000000" w:rsidRPr="00000000">
              <w:rPr>
                <w:rtl w:val="0"/>
              </w:rPr>
              <w:t xml:space="preserve"> </w:t>
            </w: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AEE">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AEF">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AF0">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AF1">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AF2">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AF3">
            <w:pPr>
              <w:pBdr>
                <w:top w:space="0" w:sz="0" w:val="nil"/>
                <w:left w:space="0" w:sz="0" w:val="nil"/>
                <w:bottom w:space="0" w:sz="0" w:val="nil"/>
                <w:right w:space="0" w:sz="0" w:val="nil"/>
                <w:between w:space="0" w:sz="0" w:val="nil"/>
              </w:pBdr>
              <w:spacing w:after="0" w:before="0" w:lineRule="auto"/>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AF8">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AF9">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AFF">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B0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05">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B0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0B">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B0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11">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B1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17">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B18">
            <w:pPr>
              <w:rPr/>
            </w:pPr>
            <w:r w:rsidDel="00000000" w:rsidR="00000000" w:rsidRPr="00000000">
              <w:rPr>
                <w:rtl w:val="0"/>
              </w:rPr>
            </w:r>
          </w:p>
        </w:tc>
      </w:tr>
    </w:tbl>
    <w:p w:rsidR="00000000" w:rsidDel="00000000" w:rsidP="00000000" w:rsidRDefault="00000000" w:rsidRPr="00000000" w14:paraId="00000B1C">
      <w:pPr>
        <w:rPr/>
      </w:pPr>
      <w:r w:rsidDel="00000000" w:rsidR="00000000" w:rsidRPr="00000000">
        <w:rPr>
          <w:rtl w:val="0"/>
        </w:rPr>
      </w:r>
    </w:p>
    <w:p w:rsidR="00000000" w:rsidDel="00000000" w:rsidP="00000000" w:rsidRDefault="00000000" w:rsidRPr="00000000" w14:paraId="00000B1D">
      <w:pPr>
        <w:pStyle w:val="Heading4"/>
        <w:rPr>
          <w:b w:val="1"/>
        </w:rPr>
      </w:pPr>
      <w:bookmarkStart w:colFirst="0" w:colLast="0" w:name="_1x0gk37" w:id="47"/>
      <w:bookmarkEnd w:id="47"/>
      <w:r w:rsidDel="00000000" w:rsidR="00000000" w:rsidRPr="00000000">
        <w:rPr>
          <w:b w:val="1"/>
          <w:rtl w:val="0"/>
        </w:rPr>
        <w:t xml:space="preserve">Aspect Control 1.04.6: Spends are verified before signing</w:t>
      </w:r>
    </w:p>
    <w:tbl>
      <w:tblPr>
        <w:tblStyle w:val="Table31"/>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596"/>
        <w:gridCol w:w="2551"/>
        <w:gridCol w:w="1843"/>
        <w:gridCol w:w="2126"/>
        <w:gridCol w:w="2028"/>
        <w:tblGridChange w:id="0">
          <w:tblGrid>
            <w:gridCol w:w="2786"/>
            <w:gridCol w:w="2596"/>
            <w:gridCol w:w="2551"/>
            <w:gridCol w:w="1843"/>
            <w:gridCol w:w="2126"/>
            <w:gridCol w:w="2028"/>
          </w:tblGrid>
        </w:tblGridChange>
      </w:tblGrid>
      <w:tr>
        <w:trPr>
          <w:cantSplit w:val="0"/>
          <w:tblHeader w:val="0"/>
        </w:trPr>
        <w:tc>
          <w:tcPr>
            <w:gridSpan w:val="6"/>
            <w:shd w:fill="d5dce4" w:val="clear"/>
          </w:tcPr>
          <w:p w:rsidR="00000000" w:rsidDel="00000000" w:rsidP="00000000" w:rsidRDefault="00000000" w:rsidRPr="00000000" w14:paraId="00000B1E">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B24">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B2A">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B30">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B31">
            <w:pPr>
              <w:rPr/>
            </w:pPr>
            <w:r w:rsidDel="00000000" w:rsidR="00000000" w:rsidRPr="00000000">
              <w:rPr>
                <w:rtl w:val="0"/>
              </w:rPr>
              <w:t xml:space="preserve">1.04.6.1 Verification of fund destinations and amounts is performed via Approved Communication Channels prior to key/seed use.</w:t>
            </w:r>
          </w:p>
        </w:tc>
      </w:tr>
      <w:tr>
        <w:trPr>
          <w:cantSplit w:val="0"/>
          <w:tblHeader w:val="0"/>
        </w:trPr>
        <w:tc>
          <w:tcPr>
            <w:vMerge w:val="restart"/>
            <w:shd w:fill="d9e2f3" w:val="clear"/>
          </w:tcPr>
          <w:p w:rsidR="00000000" w:rsidDel="00000000" w:rsidP="00000000" w:rsidRDefault="00000000" w:rsidRPr="00000000" w14:paraId="00000B36">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B37">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B38">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B39">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B3A">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B3B">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B3D">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B3E">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B3F">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B40">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B41">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B42">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B43">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B48">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B49">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4F">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B5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55">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B5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5B">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B5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61">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B6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67">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B68">
            <w:pPr>
              <w:rPr/>
            </w:pPr>
            <w:r w:rsidDel="00000000" w:rsidR="00000000" w:rsidRPr="00000000">
              <w:rPr>
                <w:rtl w:val="0"/>
              </w:rPr>
            </w:r>
          </w:p>
        </w:tc>
      </w:tr>
      <w:tr>
        <w:trPr>
          <w:cantSplit w:val="0"/>
          <w:tblHeader w:val="0"/>
        </w:trPr>
        <w:tc>
          <w:tcPr>
            <w:gridSpan w:val="6"/>
            <w:shd w:fill="8eaadb" w:val="clear"/>
          </w:tcPr>
          <w:p w:rsidR="00000000" w:rsidDel="00000000" w:rsidP="00000000" w:rsidRDefault="00000000" w:rsidRPr="00000000" w14:paraId="00000B6C">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B72">
            <w:pPr>
              <w:jc w:val="center"/>
              <w:rPr/>
            </w:pPr>
            <w:r w:rsidDel="00000000" w:rsidR="00000000" w:rsidRPr="00000000">
              <w:rPr>
                <w:rtl w:val="0"/>
              </w:rPr>
              <w:t xml:space="preserve">No Level III Requirements</w:t>
            </w:r>
          </w:p>
        </w:tc>
      </w:tr>
    </w:tbl>
    <w:p w:rsidR="00000000" w:rsidDel="00000000" w:rsidP="00000000" w:rsidRDefault="00000000" w:rsidRPr="00000000" w14:paraId="00000B78">
      <w:pPr>
        <w:rPr/>
      </w:pPr>
      <w:r w:rsidDel="00000000" w:rsidR="00000000" w:rsidRPr="00000000">
        <w:rPr>
          <w:rtl w:val="0"/>
        </w:rPr>
      </w:r>
    </w:p>
    <w:p w:rsidR="00000000" w:rsidDel="00000000" w:rsidP="00000000" w:rsidRDefault="00000000" w:rsidRPr="00000000" w14:paraId="00000B79">
      <w:pPr>
        <w:pStyle w:val="Heading4"/>
        <w:rPr>
          <w:b w:val="1"/>
        </w:rPr>
      </w:pPr>
      <w:bookmarkStart w:colFirst="0" w:colLast="0" w:name="_4h042r0" w:id="48"/>
      <w:bookmarkEnd w:id="48"/>
      <w:r w:rsidDel="00000000" w:rsidR="00000000" w:rsidRPr="00000000">
        <w:rPr>
          <w:b w:val="1"/>
          <w:rtl w:val="0"/>
        </w:rPr>
        <w:t xml:space="preserve">Aspect Control 1.04.7: No two keys are used on one device</w:t>
      </w:r>
    </w:p>
    <w:tbl>
      <w:tblPr>
        <w:tblStyle w:val="Table32"/>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596"/>
        <w:gridCol w:w="2551"/>
        <w:gridCol w:w="2127"/>
        <w:gridCol w:w="1842"/>
        <w:gridCol w:w="2028"/>
        <w:tblGridChange w:id="0">
          <w:tblGrid>
            <w:gridCol w:w="2786"/>
            <w:gridCol w:w="2596"/>
            <w:gridCol w:w="2551"/>
            <w:gridCol w:w="2127"/>
            <w:gridCol w:w="1842"/>
            <w:gridCol w:w="2028"/>
          </w:tblGrid>
        </w:tblGridChange>
      </w:tblGrid>
      <w:tr>
        <w:trPr>
          <w:cantSplit w:val="0"/>
          <w:tblHeader w:val="0"/>
        </w:trPr>
        <w:tc>
          <w:tcPr>
            <w:gridSpan w:val="6"/>
            <w:shd w:fill="d5dce4" w:val="clear"/>
          </w:tcPr>
          <w:p w:rsidR="00000000" w:rsidDel="00000000" w:rsidP="00000000" w:rsidRDefault="00000000" w:rsidRPr="00000000" w14:paraId="00000B7A">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B80">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B81">
            <w:pPr>
              <w:tabs>
                <w:tab w:val="left" w:leader="none" w:pos="1458"/>
              </w:tabs>
              <w:rPr/>
            </w:pPr>
            <w:r w:rsidDel="00000000" w:rsidR="00000000" w:rsidRPr="00000000">
              <w:rPr>
                <w:rtl w:val="0"/>
              </w:rPr>
              <w:t xml:space="preserve">1.04.7.1 No two master keys/seeds of the same multi-signature wallet are ever present on the same device.</w:t>
            </w:r>
          </w:p>
        </w:tc>
      </w:tr>
      <w:tr>
        <w:trPr>
          <w:cantSplit w:val="0"/>
          <w:tblHeader w:val="0"/>
        </w:trPr>
        <w:tc>
          <w:tcPr>
            <w:vMerge w:val="restart"/>
            <w:shd w:fill="d9e2f3" w:val="clear"/>
          </w:tcPr>
          <w:p w:rsidR="00000000" w:rsidDel="00000000" w:rsidP="00000000" w:rsidRDefault="00000000" w:rsidRPr="00000000" w14:paraId="00000B86">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B87">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B88">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B89">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B8A">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B8B">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B8D">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B8E">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B8F">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B90">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B91">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B92">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B93">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B98">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B99">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9F">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BA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A5">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BA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AB">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BA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B1">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BB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B7">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BB8">
            <w:pPr>
              <w:rPr/>
            </w:pPr>
            <w:r w:rsidDel="00000000" w:rsidR="00000000" w:rsidRPr="00000000">
              <w:rPr>
                <w:rtl w:val="0"/>
              </w:rPr>
            </w:r>
          </w:p>
        </w:tc>
      </w:tr>
      <w:tr>
        <w:trPr>
          <w:cantSplit w:val="0"/>
          <w:tblHeader w:val="0"/>
        </w:trPr>
        <w:tc>
          <w:tcPr>
            <w:gridSpan w:val="6"/>
            <w:shd w:fill="b4c6e7" w:val="clear"/>
          </w:tcPr>
          <w:p w:rsidR="00000000" w:rsidDel="00000000" w:rsidP="00000000" w:rsidRDefault="00000000" w:rsidRPr="00000000" w14:paraId="00000BBC">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BC2">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BC8">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BCE">
            <w:pPr>
              <w:jc w:val="center"/>
              <w:rPr/>
            </w:pPr>
            <w:r w:rsidDel="00000000" w:rsidR="00000000" w:rsidRPr="00000000">
              <w:rPr>
                <w:rtl w:val="0"/>
              </w:rPr>
              <w:t xml:space="preserve">No Level III Requirements</w:t>
            </w:r>
          </w:p>
        </w:tc>
      </w:tr>
    </w:tbl>
    <w:p w:rsidR="00000000" w:rsidDel="00000000" w:rsidP="00000000" w:rsidRDefault="00000000" w:rsidRPr="00000000" w14:paraId="00000BD4">
      <w:pPr>
        <w:rPr/>
      </w:pPr>
      <w:r w:rsidDel="00000000" w:rsidR="00000000" w:rsidRPr="00000000">
        <w:rPr>
          <w:rtl w:val="0"/>
        </w:rPr>
      </w:r>
    </w:p>
    <w:p w:rsidR="00000000" w:rsidDel="00000000" w:rsidP="00000000" w:rsidRDefault="00000000" w:rsidRPr="00000000" w14:paraId="00000BD5">
      <w:pPr>
        <w:pStyle w:val="Heading4"/>
        <w:rPr>
          <w:b w:val="1"/>
        </w:rPr>
      </w:pPr>
      <w:bookmarkStart w:colFirst="0" w:colLast="0" w:name="_rsoxn91cpbok" w:id="49"/>
      <w:bookmarkEnd w:id="49"/>
      <w:r w:rsidDel="00000000" w:rsidR="00000000" w:rsidRPr="00000000">
        <w:rPr>
          <w:rtl w:val="0"/>
        </w:rPr>
      </w:r>
    </w:p>
    <w:p w:rsidR="00000000" w:rsidDel="00000000" w:rsidP="00000000" w:rsidRDefault="00000000" w:rsidRPr="00000000" w14:paraId="00000BD6">
      <w:pPr>
        <w:pStyle w:val="Heading4"/>
        <w:rPr>
          <w:b w:val="1"/>
        </w:rPr>
      </w:pPr>
      <w:bookmarkStart w:colFirst="0" w:colLast="0" w:name="_oo7yfz4k3zjb" w:id="50"/>
      <w:bookmarkEnd w:id="50"/>
      <w:r w:rsidDel="00000000" w:rsidR="00000000" w:rsidRPr="00000000">
        <w:rPr>
          <w:rtl w:val="0"/>
        </w:rPr>
      </w:r>
    </w:p>
    <w:p w:rsidR="00000000" w:rsidDel="00000000" w:rsidP="00000000" w:rsidRDefault="00000000" w:rsidRPr="00000000" w14:paraId="00000BD7">
      <w:pPr>
        <w:pStyle w:val="Heading4"/>
        <w:rPr>
          <w:b w:val="1"/>
        </w:rPr>
      </w:pPr>
      <w:bookmarkStart w:colFirst="0" w:colLast="0" w:name="_2w5ecyt" w:id="51"/>
      <w:bookmarkEnd w:id="51"/>
      <w:r w:rsidDel="00000000" w:rsidR="00000000" w:rsidRPr="00000000">
        <w:rPr>
          <w:b w:val="1"/>
          <w:rtl w:val="0"/>
        </w:rPr>
        <w:t xml:space="preserve">Aspect Control 1.04.8: DRBG Compliance</w:t>
      </w:r>
    </w:p>
    <w:tbl>
      <w:tblPr>
        <w:tblStyle w:val="Table33"/>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454"/>
        <w:gridCol w:w="2552"/>
        <w:gridCol w:w="2268"/>
        <w:gridCol w:w="1984"/>
        <w:gridCol w:w="1886"/>
        <w:tblGridChange w:id="0">
          <w:tblGrid>
            <w:gridCol w:w="2786"/>
            <w:gridCol w:w="2454"/>
            <w:gridCol w:w="2552"/>
            <w:gridCol w:w="2268"/>
            <w:gridCol w:w="1984"/>
            <w:gridCol w:w="1886"/>
          </w:tblGrid>
        </w:tblGridChange>
      </w:tblGrid>
      <w:tr>
        <w:trPr>
          <w:cantSplit w:val="0"/>
          <w:tblHeader w:val="0"/>
        </w:trPr>
        <w:tc>
          <w:tcPr>
            <w:gridSpan w:val="6"/>
            <w:shd w:fill="d5dce4" w:val="clear"/>
          </w:tcPr>
          <w:p w:rsidR="00000000" w:rsidDel="00000000" w:rsidP="00000000" w:rsidRDefault="00000000" w:rsidRPr="00000000" w14:paraId="00000BD8">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BDE">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BDF">
            <w:pPr>
              <w:tabs>
                <w:tab w:val="left" w:leader="none" w:pos="1458"/>
              </w:tabs>
              <w:rPr/>
            </w:pPr>
            <w:r w:rsidDel="00000000" w:rsidR="00000000" w:rsidRPr="00000000">
              <w:rPr>
                <w:rtl w:val="0"/>
              </w:rPr>
              <w:t xml:space="preserve">1.04.8.1 Digital signatures must use a ‘k’ value that is never repeated.</w:t>
            </w:r>
          </w:p>
        </w:tc>
      </w:tr>
      <w:tr>
        <w:trPr>
          <w:cantSplit w:val="0"/>
          <w:tblHeader w:val="0"/>
        </w:trPr>
        <w:tc>
          <w:tcPr>
            <w:vMerge w:val="restart"/>
            <w:shd w:fill="d9e2f3" w:val="clear"/>
          </w:tcPr>
          <w:p w:rsidR="00000000" w:rsidDel="00000000" w:rsidP="00000000" w:rsidRDefault="00000000" w:rsidRPr="00000000" w14:paraId="00000BE4">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BE5">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BE6">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BE7">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BE8">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BE9">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BEB">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BEC">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BED">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BEE">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BEF">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BF0">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BF1">
            <w:pPr>
              <w:rPr/>
            </w:pPr>
            <w:r w:rsidDel="00000000" w:rsidR="00000000" w:rsidRPr="00000000">
              <w:rPr>
                <w:rtl w:val="0"/>
              </w:rPr>
              <w:t xml:space="preserve">A “k” value is generated on the platform which creates the digital signature. For all digital signatures created on the [ENTITY] systems Intel’s RDRAND interface which is compliant with NIST SP 800-90A is used.</w:t>
            </w:r>
          </w:p>
        </w:tc>
      </w:tr>
      <w:tr>
        <w:trPr>
          <w:cantSplit w:val="0"/>
          <w:tblHeader w:val="0"/>
        </w:trPr>
        <w:tc>
          <w:tcPr>
            <w:vMerge w:val="restart"/>
            <w:shd w:fill="d9e2f3" w:val="clear"/>
          </w:tcPr>
          <w:p w:rsidR="00000000" w:rsidDel="00000000" w:rsidP="00000000" w:rsidRDefault="00000000" w:rsidRPr="00000000" w14:paraId="00000BF6">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BF7">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BFD">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BFE">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03">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C04">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09">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C0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0F">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C1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15">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C16">
            <w:pPr>
              <w:rPr/>
            </w:pPr>
            <w:r w:rsidDel="00000000" w:rsidR="00000000" w:rsidRPr="00000000">
              <w:rPr>
                <w:rtl w:val="0"/>
              </w:rPr>
            </w:r>
          </w:p>
        </w:tc>
      </w:tr>
      <w:tr>
        <w:trPr>
          <w:cantSplit w:val="0"/>
          <w:tblHeader w:val="0"/>
        </w:trPr>
        <w:tc>
          <w:tcPr>
            <w:gridSpan w:val="6"/>
            <w:shd w:fill="b4c6e7" w:val="clear"/>
          </w:tcPr>
          <w:p w:rsidR="00000000" w:rsidDel="00000000" w:rsidP="00000000" w:rsidRDefault="00000000" w:rsidRPr="00000000" w14:paraId="00000C1A">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C20">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C26">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C2C">
            <w:pPr>
              <w:jc w:val="center"/>
              <w:rPr/>
            </w:pPr>
            <w:r w:rsidDel="00000000" w:rsidR="00000000" w:rsidRPr="00000000">
              <w:rPr>
                <w:rtl w:val="0"/>
              </w:rPr>
              <w:t xml:space="preserve">No Level III Requirements</w:t>
            </w:r>
          </w:p>
        </w:tc>
      </w:tr>
    </w:tbl>
    <w:p w:rsidR="00000000" w:rsidDel="00000000" w:rsidP="00000000" w:rsidRDefault="00000000" w:rsidRPr="00000000" w14:paraId="00000C32">
      <w:pPr>
        <w:rPr/>
      </w:pPr>
      <w:r w:rsidDel="00000000" w:rsidR="00000000" w:rsidRPr="00000000">
        <w:rPr>
          <w:rtl w:val="0"/>
        </w:rPr>
      </w:r>
    </w:p>
    <w:p w:rsidR="00000000" w:rsidDel="00000000" w:rsidP="00000000" w:rsidRDefault="00000000" w:rsidRPr="00000000" w14:paraId="00000C33">
      <w:pPr>
        <w:pStyle w:val="Heading3"/>
        <w:rPr/>
      </w:pPr>
      <w:bookmarkStart w:colFirst="0" w:colLast="0" w:name="_1baon6m" w:id="52"/>
      <w:bookmarkEnd w:id="52"/>
      <w:r w:rsidDel="00000000" w:rsidR="00000000" w:rsidRPr="00000000">
        <w:rPr>
          <w:rtl w:val="0"/>
        </w:rPr>
        <w:t xml:space="preserve">Aspect 1.05: Key Compromise Policy</w:t>
      </w:r>
    </w:p>
    <w:p w:rsidR="00000000" w:rsidDel="00000000" w:rsidP="00000000" w:rsidRDefault="00000000" w:rsidRPr="00000000" w14:paraId="00000C34">
      <w:pPr>
        <w:rPr>
          <w:i w:val="1"/>
        </w:rPr>
      </w:pPr>
      <w:r w:rsidDel="00000000" w:rsidR="00000000" w:rsidRPr="00000000">
        <w:rPr>
          <w:i w:val="1"/>
          <w:rtl w:val="0"/>
        </w:rPr>
        <w:t xml:space="preserve">This aspect covers the existence and use of a protocol that dictates the actions that must be taken in the event a cryptographic key/seed or its operator/holder is believed to have become compromised. Organizations must be prepared to deal with a situation where a private key has – even potentially – become known, determinable, or destroyed. Proper policies and procedures to govern these events decrease the risks associated with lost funds and disclosed trade secrets, and increase the availability of the information system to its users. Examples of when a KCP would be invoked include the identification of tampering of a tamper-evident seal placed on key material, the apparent disappearance of an operator whose closest friends and family cannot identify their whereabouts, or the receipt of communication that credibly indicates an operator or key is likely at risk of being compromised. The execution of Key Compromise Protocols must make use of Approved Communication Channels to ensure KCP messages are only sent/received by authenticated actors.</w:t>
      </w:r>
    </w:p>
    <w:p w:rsidR="00000000" w:rsidDel="00000000" w:rsidP="00000000" w:rsidRDefault="00000000" w:rsidRPr="00000000" w14:paraId="00000C35">
      <w:pPr>
        <w:rPr>
          <w:i w:val="1"/>
        </w:rPr>
      </w:pPr>
      <w:r w:rsidDel="00000000" w:rsidR="00000000" w:rsidRPr="00000000">
        <w:rPr>
          <w:rtl w:val="0"/>
        </w:rPr>
      </w:r>
    </w:p>
    <w:p w:rsidR="00000000" w:rsidDel="00000000" w:rsidP="00000000" w:rsidRDefault="00000000" w:rsidRPr="00000000" w14:paraId="00000C36">
      <w:pPr>
        <w:pStyle w:val="Heading4"/>
        <w:rPr>
          <w:b w:val="1"/>
        </w:rPr>
      </w:pPr>
      <w:bookmarkStart w:colFirst="0" w:colLast="0" w:name="_3vac5uf" w:id="53"/>
      <w:bookmarkEnd w:id="53"/>
      <w:r w:rsidDel="00000000" w:rsidR="00000000" w:rsidRPr="00000000">
        <w:rPr>
          <w:b w:val="1"/>
          <w:rtl w:val="0"/>
        </w:rPr>
        <w:t xml:space="preserve">Aspect Control 1.05.1: KCP Exists</w:t>
      </w:r>
    </w:p>
    <w:tbl>
      <w:tblPr>
        <w:tblStyle w:val="Table34"/>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312"/>
        <w:gridCol w:w="2552"/>
        <w:gridCol w:w="142"/>
        <w:gridCol w:w="2126"/>
        <w:gridCol w:w="142"/>
        <w:gridCol w:w="1984"/>
        <w:gridCol w:w="1886"/>
        <w:tblGridChange w:id="0">
          <w:tblGrid>
            <w:gridCol w:w="2786"/>
            <w:gridCol w:w="2312"/>
            <w:gridCol w:w="2552"/>
            <w:gridCol w:w="142"/>
            <w:gridCol w:w="2126"/>
            <w:gridCol w:w="142"/>
            <w:gridCol w:w="1984"/>
            <w:gridCol w:w="1886"/>
          </w:tblGrid>
        </w:tblGridChange>
      </w:tblGrid>
      <w:tr>
        <w:trPr>
          <w:cantSplit w:val="0"/>
          <w:tblHeader w:val="0"/>
        </w:trPr>
        <w:tc>
          <w:tcPr>
            <w:gridSpan w:val="8"/>
            <w:shd w:fill="d5dce4" w:val="clear"/>
          </w:tcPr>
          <w:p w:rsidR="00000000" w:rsidDel="00000000" w:rsidP="00000000" w:rsidRDefault="00000000" w:rsidRPr="00000000" w14:paraId="00000C37">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C3F">
            <w:pPr>
              <w:rPr>
                <w:b w:val="1"/>
              </w:rPr>
            </w:pPr>
            <w:r w:rsidDel="00000000" w:rsidR="00000000" w:rsidRPr="00000000">
              <w:rPr>
                <w:b w:val="1"/>
                <w:rtl w:val="0"/>
              </w:rPr>
              <w:t xml:space="preserve">Requirement</w:t>
            </w:r>
          </w:p>
        </w:tc>
        <w:tc>
          <w:tcPr>
            <w:gridSpan w:val="7"/>
          </w:tcPr>
          <w:p w:rsidR="00000000" w:rsidDel="00000000" w:rsidP="00000000" w:rsidRDefault="00000000" w:rsidRPr="00000000" w14:paraId="00000C40">
            <w:pPr>
              <w:tabs>
                <w:tab w:val="left" w:leader="none" w:pos="1458"/>
              </w:tabs>
              <w:rPr/>
            </w:pPr>
            <w:r w:rsidDel="00000000" w:rsidR="00000000" w:rsidRPr="00000000">
              <w:rPr>
                <w:rtl w:val="0"/>
              </w:rPr>
              <w:t xml:space="preserve">1.05.1.1 An inventory of all keys/seeds exists and the organization has an awareness of which keys are critical to the successful operation of the information system.</w:t>
            </w:r>
          </w:p>
        </w:tc>
      </w:tr>
      <w:tr>
        <w:trPr>
          <w:cantSplit w:val="0"/>
          <w:tblHeader w:val="0"/>
        </w:trPr>
        <w:tc>
          <w:tcPr>
            <w:vMerge w:val="restart"/>
            <w:shd w:fill="d9e2f3" w:val="clear"/>
          </w:tcPr>
          <w:p w:rsidR="00000000" w:rsidDel="00000000" w:rsidP="00000000" w:rsidRDefault="00000000" w:rsidRPr="00000000" w14:paraId="00000C47">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C48">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0C49">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C4B">
            <w:pPr>
              <w:jc w:val="center"/>
              <w:rPr>
                <w:b w:val="1"/>
              </w:rPr>
            </w:pPr>
            <w:r w:rsidDel="00000000" w:rsidR="00000000" w:rsidRPr="00000000">
              <w:rPr>
                <w:b w:val="1"/>
                <w:rtl w:val="0"/>
              </w:rPr>
              <w:t xml:space="preserve">Qualified for In-Place</w:t>
            </w:r>
          </w:p>
        </w:tc>
        <w:tc>
          <w:tcPr>
            <w:gridSpan w:val="2"/>
            <w:shd w:fill="d9d9d9" w:val="clear"/>
          </w:tcPr>
          <w:p w:rsidR="00000000" w:rsidDel="00000000" w:rsidP="00000000" w:rsidRDefault="00000000" w:rsidRPr="00000000" w14:paraId="00000C4C">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C4E">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C50">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C51">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C53">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C54">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C56">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C57">
            <w:pPr>
              <w:rPr>
                <w:b w:val="1"/>
              </w:rPr>
            </w:pPr>
            <w:r w:rsidDel="00000000" w:rsidR="00000000" w:rsidRPr="00000000">
              <w:rPr>
                <w:b w:val="1"/>
                <w:rtl w:val="0"/>
              </w:rPr>
              <w:t xml:space="preserve">CCSSA Findings</w:t>
            </w:r>
          </w:p>
        </w:tc>
        <w:tc>
          <w:tcPr>
            <w:gridSpan w:val="7"/>
          </w:tcPr>
          <w:p w:rsidR="00000000" w:rsidDel="00000000" w:rsidP="00000000" w:rsidRDefault="00000000" w:rsidRPr="00000000" w14:paraId="00000C58">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C5F">
            <w:pPr>
              <w:rPr>
                <w:b w:val="1"/>
              </w:rPr>
            </w:pPr>
            <w:r w:rsidDel="00000000" w:rsidR="00000000" w:rsidRPr="00000000">
              <w:rPr>
                <w:b w:val="1"/>
                <w:rtl w:val="0"/>
              </w:rPr>
              <w:t xml:space="preserve">Evidence Gathered</w:t>
            </w:r>
          </w:p>
        </w:tc>
        <w:tc>
          <w:tcPr>
            <w:gridSpan w:val="7"/>
            <w:shd w:fill="d9d9d9" w:val="clear"/>
          </w:tcPr>
          <w:p w:rsidR="00000000" w:rsidDel="00000000" w:rsidP="00000000" w:rsidRDefault="00000000" w:rsidRPr="00000000" w14:paraId="00000C60">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68">
            <w:pPr>
              <w:rPr>
                <w:b w:val="1"/>
              </w:rPr>
            </w:pPr>
            <w:r w:rsidDel="00000000" w:rsidR="00000000" w:rsidRPr="00000000">
              <w:rPr>
                <w:b w:val="1"/>
                <w:rtl w:val="0"/>
              </w:rPr>
              <w:t xml:space="preserve">Interviews</w:t>
            </w:r>
          </w:p>
        </w:tc>
        <w:tc>
          <w:tcPr>
            <w:gridSpan w:val="6"/>
          </w:tcPr>
          <w:p w:rsidR="00000000" w:rsidDel="00000000" w:rsidP="00000000" w:rsidRDefault="00000000" w:rsidRPr="00000000" w14:paraId="00000C6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70">
            <w:pPr>
              <w:rPr>
                <w:b w:val="1"/>
              </w:rPr>
            </w:pPr>
            <w:r w:rsidDel="00000000" w:rsidR="00000000" w:rsidRPr="00000000">
              <w:rPr>
                <w:b w:val="1"/>
                <w:rtl w:val="0"/>
              </w:rPr>
              <w:t xml:space="preserve">Observations</w:t>
            </w:r>
          </w:p>
        </w:tc>
        <w:tc>
          <w:tcPr>
            <w:gridSpan w:val="6"/>
          </w:tcPr>
          <w:p w:rsidR="00000000" w:rsidDel="00000000" w:rsidP="00000000" w:rsidRDefault="00000000" w:rsidRPr="00000000" w14:paraId="00000C7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78">
            <w:pPr>
              <w:rPr>
                <w:b w:val="1"/>
              </w:rPr>
            </w:pPr>
            <w:r w:rsidDel="00000000" w:rsidR="00000000" w:rsidRPr="00000000">
              <w:rPr>
                <w:b w:val="1"/>
                <w:rtl w:val="0"/>
              </w:rPr>
              <w:t xml:space="preserve">CCSS Committee Decisions</w:t>
            </w:r>
          </w:p>
        </w:tc>
        <w:tc>
          <w:tcPr>
            <w:gridSpan w:val="6"/>
          </w:tcPr>
          <w:p w:rsidR="00000000" w:rsidDel="00000000" w:rsidP="00000000" w:rsidRDefault="00000000" w:rsidRPr="00000000" w14:paraId="00000C7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80">
            <w:pPr>
              <w:rPr>
                <w:b w:val="1"/>
              </w:rPr>
            </w:pPr>
            <w:r w:rsidDel="00000000" w:rsidR="00000000" w:rsidRPr="00000000">
              <w:rPr>
                <w:b w:val="1"/>
                <w:rtl w:val="0"/>
              </w:rPr>
              <w:t xml:space="preserve">Inspections</w:t>
            </w:r>
          </w:p>
        </w:tc>
        <w:tc>
          <w:tcPr>
            <w:gridSpan w:val="6"/>
          </w:tcPr>
          <w:p w:rsidR="00000000" w:rsidDel="00000000" w:rsidP="00000000" w:rsidRDefault="00000000" w:rsidRPr="00000000" w14:paraId="00000C8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88">
            <w:pPr>
              <w:rPr>
                <w:b w:val="1"/>
              </w:rPr>
            </w:pPr>
            <w:r w:rsidDel="00000000" w:rsidR="00000000" w:rsidRPr="00000000">
              <w:rPr>
                <w:b w:val="1"/>
                <w:rtl w:val="0"/>
              </w:rPr>
              <w:t xml:space="preserve">Documents</w:t>
            </w:r>
          </w:p>
        </w:tc>
        <w:tc>
          <w:tcPr>
            <w:gridSpan w:val="6"/>
          </w:tcPr>
          <w:p w:rsidR="00000000" w:rsidDel="00000000" w:rsidP="00000000" w:rsidRDefault="00000000" w:rsidRPr="00000000" w14:paraId="00000C89">
            <w:pPr>
              <w:rPr/>
            </w:pP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C8F">
            <w:pPr>
              <w:rPr>
                <w:b w:val="1"/>
              </w:rPr>
            </w:pPr>
            <w:r w:rsidDel="00000000" w:rsidR="00000000" w:rsidRPr="00000000">
              <w:rPr>
                <w:b w:val="1"/>
                <w:rtl w:val="0"/>
              </w:rPr>
              <w:t xml:space="preserve">Requirement</w:t>
            </w:r>
          </w:p>
        </w:tc>
        <w:tc>
          <w:tcPr>
            <w:gridSpan w:val="7"/>
          </w:tcPr>
          <w:p w:rsidR="00000000" w:rsidDel="00000000" w:rsidP="00000000" w:rsidRDefault="00000000" w:rsidRPr="00000000" w14:paraId="00000C90">
            <w:pPr>
              <w:rPr/>
            </w:pPr>
            <w:r w:rsidDel="00000000" w:rsidR="00000000" w:rsidRPr="00000000">
              <w:rPr>
                <w:rtl w:val="0"/>
              </w:rPr>
              <w:t xml:space="preserve">1.05.1.2 While no formal KCP documents may exist, there is a staff member who is able to direct operators in the procedures necessary to regenerate cryptographic keys, regenerate cryptocurrency wallets, and send funds to these newly-generated wallets in the event any operator or keys become compromised.</w:t>
            </w:r>
          </w:p>
        </w:tc>
      </w:tr>
      <w:tr>
        <w:trPr>
          <w:cantSplit w:val="0"/>
          <w:tblHeader w:val="0"/>
        </w:trPr>
        <w:tc>
          <w:tcPr>
            <w:vMerge w:val="restart"/>
            <w:shd w:fill="d9e2f3" w:val="clear"/>
          </w:tcPr>
          <w:p w:rsidR="00000000" w:rsidDel="00000000" w:rsidP="00000000" w:rsidRDefault="00000000" w:rsidRPr="00000000" w14:paraId="00000C97">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C98">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0C99">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0C9B">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C9D">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C9E">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CA0">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CA1">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CA3">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CA5">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CA6">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CA7">
            <w:pPr>
              <w:rPr>
                <w:b w:val="1"/>
              </w:rPr>
            </w:pPr>
            <w:r w:rsidDel="00000000" w:rsidR="00000000" w:rsidRPr="00000000">
              <w:rPr>
                <w:b w:val="1"/>
                <w:rtl w:val="0"/>
              </w:rPr>
              <w:t xml:space="preserve">CCSSA Findings</w:t>
            </w:r>
          </w:p>
        </w:tc>
        <w:tc>
          <w:tcPr>
            <w:gridSpan w:val="7"/>
          </w:tcPr>
          <w:p w:rsidR="00000000" w:rsidDel="00000000" w:rsidP="00000000" w:rsidRDefault="00000000" w:rsidRPr="00000000" w14:paraId="00000CA8">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CAF">
            <w:pPr>
              <w:rPr>
                <w:b w:val="1"/>
              </w:rPr>
            </w:pPr>
            <w:r w:rsidDel="00000000" w:rsidR="00000000" w:rsidRPr="00000000">
              <w:rPr>
                <w:b w:val="1"/>
                <w:rtl w:val="0"/>
              </w:rPr>
              <w:t xml:space="preserve">Evidence Gathered</w:t>
            </w:r>
          </w:p>
        </w:tc>
        <w:tc>
          <w:tcPr>
            <w:gridSpan w:val="7"/>
            <w:shd w:fill="d9d9d9" w:val="clear"/>
          </w:tcPr>
          <w:p w:rsidR="00000000" w:rsidDel="00000000" w:rsidP="00000000" w:rsidRDefault="00000000" w:rsidRPr="00000000" w14:paraId="00000CB0">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B8">
            <w:pPr>
              <w:rPr>
                <w:b w:val="1"/>
              </w:rPr>
            </w:pPr>
            <w:r w:rsidDel="00000000" w:rsidR="00000000" w:rsidRPr="00000000">
              <w:rPr>
                <w:b w:val="1"/>
                <w:rtl w:val="0"/>
              </w:rPr>
              <w:t xml:space="preserve">Interviews</w:t>
            </w:r>
          </w:p>
        </w:tc>
        <w:tc>
          <w:tcPr>
            <w:gridSpan w:val="6"/>
          </w:tcPr>
          <w:p w:rsidR="00000000" w:rsidDel="00000000" w:rsidP="00000000" w:rsidRDefault="00000000" w:rsidRPr="00000000" w14:paraId="00000CB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C0">
            <w:pPr>
              <w:rPr>
                <w:b w:val="1"/>
              </w:rPr>
            </w:pPr>
            <w:r w:rsidDel="00000000" w:rsidR="00000000" w:rsidRPr="00000000">
              <w:rPr>
                <w:b w:val="1"/>
                <w:rtl w:val="0"/>
              </w:rPr>
              <w:t xml:space="preserve">Observations</w:t>
            </w:r>
          </w:p>
        </w:tc>
        <w:tc>
          <w:tcPr>
            <w:gridSpan w:val="6"/>
          </w:tcPr>
          <w:p w:rsidR="00000000" w:rsidDel="00000000" w:rsidP="00000000" w:rsidRDefault="00000000" w:rsidRPr="00000000" w14:paraId="00000CC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C8">
            <w:pPr>
              <w:rPr>
                <w:b w:val="1"/>
              </w:rPr>
            </w:pPr>
            <w:r w:rsidDel="00000000" w:rsidR="00000000" w:rsidRPr="00000000">
              <w:rPr>
                <w:b w:val="1"/>
                <w:rtl w:val="0"/>
              </w:rPr>
              <w:t xml:space="preserve">CCSS Committee Decisions</w:t>
            </w:r>
          </w:p>
        </w:tc>
        <w:tc>
          <w:tcPr>
            <w:gridSpan w:val="6"/>
          </w:tcPr>
          <w:p w:rsidR="00000000" w:rsidDel="00000000" w:rsidP="00000000" w:rsidRDefault="00000000" w:rsidRPr="00000000" w14:paraId="00000CC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D0">
            <w:pPr>
              <w:rPr>
                <w:b w:val="1"/>
              </w:rPr>
            </w:pPr>
            <w:r w:rsidDel="00000000" w:rsidR="00000000" w:rsidRPr="00000000">
              <w:rPr>
                <w:b w:val="1"/>
                <w:rtl w:val="0"/>
              </w:rPr>
              <w:t xml:space="preserve">Inspections</w:t>
            </w:r>
          </w:p>
        </w:tc>
        <w:tc>
          <w:tcPr>
            <w:gridSpan w:val="6"/>
          </w:tcPr>
          <w:p w:rsidR="00000000" w:rsidDel="00000000" w:rsidP="00000000" w:rsidRDefault="00000000" w:rsidRPr="00000000" w14:paraId="00000CD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CD8">
            <w:pPr>
              <w:rPr>
                <w:b w:val="1"/>
              </w:rPr>
            </w:pPr>
            <w:r w:rsidDel="00000000" w:rsidR="00000000" w:rsidRPr="00000000">
              <w:rPr>
                <w:b w:val="1"/>
                <w:rtl w:val="0"/>
              </w:rPr>
              <w:t xml:space="preserve">Documents</w:t>
            </w:r>
          </w:p>
        </w:tc>
        <w:tc>
          <w:tcPr>
            <w:gridSpan w:val="6"/>
          </w:tcPr>
          <w:p w:rsidR="00000000" w:rsidDel="00000000" w:rsidP="00000000" w:rsidRDefault="00000000" w:rsidRPr="00000000" w14:paraId="00000CD9">
            <w:pPr>
              <w:rPr/>
            </w:pPr>
            <w:r w:rsidDel="00000000" w:rsidR="00000000" w:rsidRPr="00000000">
              <w:rPr>
                <w:rtl w:val="0"/>
              </w:rPr>
            </w:r>
          </w:p>
        </w:tc>
      </w:tr>
      <w:tr>
        <w:trPr>
          <w:cantSplit w:val="0"/>
          <w:tblHeader w:val="0"/>
        </w:trPr>
        <w:tc>
          <w:tcPr>
            <w:gridSpan w:val="8"/>
            <w:shd w:fill="b4c6e7" w:val="clear"/>
          </w:tcPr>
          <w:p w:rsidR="00000000" w:rsidDel="00000000" w:rsidP="00000000" w:rsidRDefault="00000000" w:rsidRPr="00000000" w14:paraId="00000CDF">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CE7">
            <w:pPr>
              <w:rPr>
                <w:b w:val="1"/>
              </w:rPr>
            </w:pPr>
            <w:r w:rsidDel="00000000" w:rsidR="00000000" w:rsidRPr="00000000">
              <w:rPr>
                <w:b w:val="1"/>
                <w:rtl w:val="0"/>
              </w:rPr>
              <w:t xml:space="preserve">Requirement</w:t>
            </w:r>
          </w:p>
        </w:tc>
        <w:tc>
          <w:tcPr>
            <w:gridSpan w:val="7"/>
          </w:tcPr>
          <w:p w:rsidR="00000000" w:rsidDel="00000000" w:rsidP="00000000" w:rsidRDefault="00000000" w:rsidRPr="00000000" w14:paraId="00000CE8">
            <w:pPr>
              <w:rPr/>
            </w:pPr>
            <w:r w:rsidDel="00000000" w:rsidR="00000000" w:rsidRPr="00000000">
              <w:rPr>
                <w:rtl w:val="0"/>
              </w:rPr>
              <w:t xml:space="preserve">1.05.1.3 A Key Compromise Protocol is documented which details: each specific classification of key used throughout the system; a detailed plan of dealing with its compromise that includes the use of Approved Communication Channels during execution; identities of actors via roles (not names), and includes secondary actors in the event any primary actor is unavailable to carry out the KCP.</w:t>
            </w:r>
          </w:p>
        </w:tc>
      </w:tr>
      <w:tr>
        <w:trPr>
          <w:cantSplit w:val="0"/>
          <w:tblHeader w:val="0"/>
        </w:trPr>
        <w:tc>
          <w:tcPr>
            <w:vMerge w:val="restart"/>
            <w:shd w:fill="d9e2f3" w:val="clear"/>
          </w:tcPr>
          <w:p w:rsidR="00000000" w:rsidDel="00000000" w:rsidP="00000000" w:rsidRDefault="00000000" w:rsidRPr="00000000" w14:paraId="00000CEF">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CF0">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CF1">
            <w:pPr>
              <w:jc w:val="center"/>
              <w:rPr>
                <w:b w:val="1"/>
              </w:rPr>
            </w:pPr>
            <w:r w:rsidDel="00000000" w:rsidR="00000000" w:rsidRPr="00000000">
              <w:rPr>
                <w:b w:val="1"/>
                <w:rtl w:val="0"/>
              </w:rPr>
              <w:t xml:space="preserve">In-Place with Comparable Control</w:t>
            </w:r>
          </w:p>
        </w:tc>
        <w:tc>
          <w:tcPr>
            <w:gridSpan w:val="3"/>
            <w:shd w:fill="d9d9d9" w:val="clear"/>
          </w:tcPr>
          <w:p w:rsidR="00000000" w:rsidDel="00000000" w:rsidP="00000000" w:rsidRDefault="00000000" w:rsidRPr="00000000" w14:paraId="00000CF2">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CF5">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CF6">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CF8">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CF9">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3"/>
          </w:tcPr>
          <w:p w:rsidR="00000000" w:rsidDel="00000000" w:rsidP="00000000" w:rsidRDefault="00000000" w:rsidRPr="00000000" w14:paraId="00000CFA">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CFD">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CFE">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CFF">
            <w:pPr>
              <w:rPr>
                <w:b w:val="1"/>
              </w:rPr>
            </w:pPr>
            <w:r w:rsidDel="00000000" w:rsidR="00000000" w:rsidRPr="00000000">
              <w:rPr>
                <w:b w:val="1"/>
                <w:rtl w:val="0"/>
              </w:rPr>
              <w:t xml:space="preserve">CCSSA Findings</w:t>
            </w:r>
          </w:p>
        </w:tc>
        <w:tc>
          <w:tcPr>
            <w:gridSpan w:val="7"/>
          </w:tcPr>
          <w:p w:rsidR="00000000" w:rsidDel="00000000" w:rsidP="00000000" w:rsidRDefault="00000000" w:rsidRPr="00000000" w14:paraId="00000D00">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D07">
            <w:pPr>
              <w:rPr>
                <w:b w:val="1"/>
              </w:rPr>
            </w:pPr>
            <w:r w:rsidDel="00000000" w:rsidR="00000000" w:rsidRPr="00000000">
              <w:rPr>
                <w:b w:val="1"/>
                <w:rtl w:val="0"/>
              </w:rPr>
              <w:t xml:space="preserve">Evidence Gathered</w:t>
            </w:r>
          </w:p>
        </w:tc>
        <w:tc>
          <w:tcPr>
            <w:gridSpan w:val="7"/>
            <w:shd w:fill="d9d9d9" w:val="clear"/>
          </w:tcPr>
          <w:p w:rsidR="00000000" w:rsidDel="00000000" w:rsidP="00000000" w:rsidRDefault="00000000" w:rsidRPr="00000000" w14:paraId="00000D08">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10">
            <w:pPr>
              <w:rPr>
                <w:b w:val="1"/>
              </w:rPr>
            </w:pPr>
            <w:r w:rsidDel="00000000" w:rsidR="00000000" w:rsidRPr="00000000">
              <w:rPr>
                <w:b w:val="1"/>
                <w:rtl w:val="0"/>
              </w:rPr>
              <w:t xml:space="preserve">Interviews</w:t>
            </w:r>
          </w:p>
        </w:tc>
        <w:tc>
          <w:tcPr>
            <w:gridSpan w:val="6"/>
          </w:tcPr>
          <w:p w:rsidR="00000000" w:rsidDel="00000000" w:rsidP="00000000" w:rsidRDefault="00000000" w:rsidRPr="00000000" w14:paraId="00000D1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18">
            <w:pPr>
              <w:rPr>
                <w:b w:val="1"/>
              </w:rPr>
            </w:pPr>
            <w:r w:rsidDel="00000000" w:rsidR="00000000" w:rsidRPr="00000000">
              <w:rPr>
                <w:b w:val="1"/>
                <w:rtl w:val="0"/>
              </w:rPr>
              <w:t xml:space="preserve">Observations</w:t>
            </w:r>
          </w:p>
        </w:tc>
        <w:tc>
          <w:tcPr>
            <w:gridSpan w:val="6"/>
          </w:tcPr>
          <w:p w:rsidR="00000000" w:rsidDel="00000000" w:rsidP="00000000" w:rsidRDefault="00000000" w:rsidRPr="00000000" w14:paraId="00000D1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20">
            <w:pPr>
              <w:rPr>
                <w:b w:val="1"/>
              </w:rPr>
            </w:pPr>
            <w:r w:rsidDel="00000000" w:rsidR="00000000" w:rsidRPr="00000000">
              <w:rPr>
                <w:b w:val="1"/>
                <w:rtl w:val="0"/>
              </w:rPr>
              <w:t xml:space="preserve">CCSS Committee Decisions</w:t>
            </w:r>
          </w:p>
        </w:tc>
        <w:tc>
          <w:tcPr>
            <w:gridSpan w:val="6"/>
          </w:tcPr>
          <w:p w:rsidR="00000000" w:rsidDel="00000000" w:rsidP="00000000" w:rsidRDefault="00000000" w:rsidRPr="00000000" w14:paraId="00000D2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28">
            <w:pPr>
              <w:rPr>
                <w:b w:val="1"/>
              </w:rPr>
            </w:pPr>
            <w:r w:rsidDel="00000000" w:rsidR="00000000" w:rsidRPr="00000000">
              <w:rPr>
                <w:b w:val="1"/>
                <w:rtl w:val="0"/>
              </w:rPr>
              <w:t xml:space="preserve">Inspections</w:t>
            </w:r>
          </w:p>
        </w:tc>
        <w:tc>
          <w:tcPr>
            <w:gridSpan w:val="6"/>
          </w:tcPr>
          <w:p w:rsidR="00000000" w:rsidDel="00000000" w:rsidP="00000000" w:rsidRDefault="00000000" w:rsidRPr="00000000" w14:paraId="00000D2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30">
            <w:pPr>
              <w:rPr>
                <w:b w:val="1"/>
              </w:rPr>
            </w:pPr>
            <w:r w:rsidDel="00000000" w:rsidR="00000000" w:rsidRPr="00000000">
              <w:rPr>
                <w:b w:val="1"/>
                <w:rtl w:val="0"/>
              </w:rPr>
              <w:t xml:space="preserve">Documents</w:t>
            </w:r>
          </w:p>
        </w:tc>
        <w:tc>
          <w:tcPr>
            <w:gridSpan w:val="6"/>
          </w:tcPr>
          <w:p w:rsidR="00000000" w:rsidDel="00000000" w:rsidP="00000000" w:rsidRDefault="00000000" w:rsidRPr="00000000" w14:paraId="00000D31">
            <w:pPr>
              <w:rPr/>
            </w:pPr>
            <w:r w:rsidDel="00000000" w:rsidR="00000000" w:rsidRPr="00000000">
              <w:rPr>
                <w:rtl w:val="0"/>
              </w:rPr>
            </w:r>
          </w:p>
        </w:tc>
      </w:tr>
      <w:tr>
        <w:trPr>
          <w:cantSplit w:val="0"/>
          <w:tblHeader w:val="0"/>
        </w:trPr>
        <w:tc>
          <w:tcPr>
            <w:gridSpan w:val="8"/>
            <w:shd w:fill="8eaadb" w:val="clear"/>
          </w:tcPr>
          <w:p w:rsidR="00000000" w:rsidDel="00000000" w:rsidP="00000000" w:rsidRDefault="00000000" w:rsidRPr="00000000" w14:paraId="00000D37">
            <w:pPr>
              <w:jc w:val="center"/>
              <w:rPr>
                <w:b w:val="1"/>
                <w:i w:val="1"/>
              </w:rPr>
            </w:pPr>
            <w:r w:rsidDel="00000000" w:rsidR="00000000" w:rsidRPr="00000000">
              <w:rPr>
                <w:b w:val="1"/>
                <w:i w:val="1"/>
                <w:rtl w:val="0"/>
              </w:rPr>
              <w:t xml:space="preserve">LEVEL III REQUIREMENTS</w:t>
            </w:r>
          </w:p>
        </w:tc>
      </w:tr>
      <w:tr>
        <w:trPr>
          <w:cantSplit w:val="0"/>
          <w:tblHeader w:val="0"/>
        </w:trPr>
        <w:tc>
          <w:tcPr>
            <w:gridSpan w:val="8"/>
            <w:shd w:fill="d9d9d9" w:val="clear"/>
          </w:tcPr>
          <w:p w:rsidR="00000000" w:rsidDel="00000000" w:rsidP="00000000" w:rsidRDefault="00000000" w:rsidRPr="00000000" w14:paraId="00000D3F">
            <w:pPr>
              <w:jc w:val="center"/>
              <w:rPr/>
            </w:pPr>
            <w:r w:rsidDel="00000000" w:rsidR="00000000" w:rsidRPr="00000000">
              <w:rPr>
                <w:rtl w:val="0"/>
              </w:rPr>
              <w:t xml:space="preserve">No Level III Requirements</w:t>
            </w:r>
          </w:p>
        </w:tc>
      </w:tr>
    </w:tbl>
    <w:p w:rsidR="00000000" w:rsidDel="00000000" w:rsidP="00000000" w:rsidRDefault="00000000" w:rsidRPr="00000000" w14:paraId="00000D47">
      <w:pPr>
        <w:pStyle w:val="Heading4"/>
        <w:rPr>
          <w:b w:val="1"/>
        </w:rPr>
      </w:pPr>
      <w:bookmarkStart w:colFirst="0" w:colLast="0" w:name="_2afmg28" w:id="54"/>
      <w:bookmarkEnd w:id="54"/>
      <w:r w:rsidDel="00000000" w:rsidR="00000000" w:rsidRPr="00000000">
        <w:rPr>
          <w:b w:val="1"/>
          <w:rtl w:val="0"/>
        </w:rPr>
        <w:t xml:space="preserve">Aspect Control 1.05.2: KCP Training and Rehearsals</w:t>
      </w:r>
    </w:p>
    <w:tbl>
      <w:tblPr>
        <w:tblStyle w:val="Table35"/>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596"/>
        <w:gridCol w:w="2551"/>
        <w:gridCol w:w="2268"/>
        <w:gridCol w:w="1843"/>
        <w:gridCol w:w="1886"/>
        <w:tblGridChange w:id="0">
          <w:tblGrid>
            <w:gridCol w:w="2786"/>
            <w:gridCol w:w="2596"/>
            <w:gridCol w:w="2551"/>
            <w:gridCol w:w="2268"/>
            <w:gridCol w:w="1843"/>
            <w:gridCol w:w="1886"/>
          </w:tblGrid>
        </w:tblGridChange>
      </w:tblGrid>
      <w:tr>
        <w:trPr>
          <w:cantSplit w:val="0"/>
          <w:tblHeader w:val="0"/>
        </w:trPr>
        <w:tc>
          <w:tcPr>
            <w:gridSpan w:val="6"/>
            <w:shd w:fill="d5dce4" w:val="clear"/>
          </w:tcPr>
          <w:p w:rsidR="00000000" w:rsidDel="00000000" w:rsidP="00000000" w:rsidRDefault="00000000" w:rsidRPr="00000000" w14:paraId="00000D48">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D4E">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D54">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D5A">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D60">
            <w:pPr>
              <w:jc w:val="center"/>
              <w:rPr>
                <w:b w:val="1"/>
                <w:i w:val="1"/>
              </w:rPr>
            </w:pPr>
            <w:r w:rsidDel="00000000" w:rsidR="00000000" w:rsidRPr="00000000">
              <w:rPr>
                <w:b w:val="1"/>
                <w:i w:val="1"/>
                <w:rtl w:val="0"/>
              </w:rPr>
              <w:t xml:space="preserve">LEVEL III REQUIREMENTS</w:t>
            </w:r>
          </w:p>
        </w:tc>
      </w:tr>
      <w:tr>
        <w:trPr>
          <w:cantSplit w:val="0"/>
          <w:tblHeader w:val="0"/>
        </w:trPr>
        <w:tc>
          <w:tcPr>
            <w:shd w:fill="d9e2f3" w:val="clear"/>
          </w:tcPr>
          <w:p w:rsidR="00000000" w:rsidDel="00000000" w:rsidP="00000000" w:rsidRDefault="00000000" w:rsidRPr="00000000" w14:paraId="00000D66">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D67">
            <w:pPr>
              <w:rPr/>
            </w:pPr>
            <w:r w:rsidDel="00000000" w:rsidR="00000000" w:rsidRPr="00000000">
              <w:rPr>
                <w:rtl w:val="0"/>
              </w:rPr>
              <w:t xml:space="preserve">1.05.2.1 The Key Compromise Protocol is tested periodically to confirm the viability of the procedures and to ensure staff remain trained to use them in the case of a compromise. Logs of executed tests exist which outline any/all comments of the test. Improvements identified during the tests are written back into the protocol to ensure the most effective and efficient protocol is always maintained. As changes are made to the information system, the Key Compromise Protocol is revisited to assure it is updated with any new class of key.</w:t>
            </w:r>
          </w:p>
        </w:tc>
      </w:tr>
      <w:tr>
        <w:trPr>
          <w:cantSplit w:val="0"/>
          <w:tblHeader w:val="0"/>
        </w:trPr>
        <w:tc>
          <w:tcPr>
            <w:vMerge w:val="restart"/>
            <w:shd w:fill="d9e2f3" w:val="clear"/>
          </w:tcPr>
          <w:p w:rsidR="00000000" w:rsidDel="00000000" w:rsidP="00000000" w:rsidRDefault="00000000" w:rsidRPr="00000000" w14:paraId="00000D6C">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D6D">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D6E">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D6F">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D70">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D71">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D73">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D74">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D75">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D76">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D77">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D78">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D79">
            <w:pPr>
              <w:spacing w:after="0" w:before="0" w:lineRule="auto"/>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D7E">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D7F">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85">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D8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8B">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D8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91">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D9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97">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D98">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9D">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D9E">
            <w:pPr>
              <w:rPr/>
            </w:pPr>
            <w:r w:rsidDel="00000000" w:rsidR="00000000" w:rsidRPr="00000000">
              <w:rPr>
                <w:rtl w:val="0"/>
              </w:rPr>
            </w:r>
          </w:p>
        </w:tc>
      </w:tr>
    </w:tbl>
    <w:p w:rsidR="00000000" w:rsidDel="00000000" w:rsidP="00000000" w:rsidRDefault="00000000" w:rsidRPr="00000000" w14:paraId="00000DA2">
      <w:pPr>
        <w:rPr/>
      </w:pPr>
      <w:r w:rsidDel="00000000" w:rsidR="00000000" w:rsidRPr="00000000">
        <w:rPr>
          <w:rtl w:val="0"/>
        </w:rPr>
      </w:r>
    </w:p>
    <w:p w:rsidR="00000000" w:rsidDel="00000000" w:rsidP="00000000" w:rsidRDefault="00000000" w:rsidRPr="00000000" w14:paraId="00000DA3">
      <w:pPr>
        <w:pStyle w:val="Heading3"/>
        <w:rPr/>
      </w:pPr>
      <w:bookmarkStart w:colFirst="0" w:colLast="0" w:name="_pkwqa1" w:id="55"/>
      <w:bookmarkEnd w:id="55"/>
      <w:r w:rsidDel="00000000" w:rsidR="00000000" w:rsidRPr="00000000">
        <w:rPr>
          <w:rtl w:val="0"/>
        </w:rPr>
        <w:t xml:space="preserve">Aspect 1.06: Keyholder Grant/Revoke Policies and Procedures</w:t>
      </w:r>
    </w:p>
    <w:p w:rsidR="00000000" w:rsidDel="00000000" w:rsidP="00000000" w:rsidRDefault="00000000" w:rsidRPr="00000000" w14:paraId="00000DA4">
      <w:pPr>
        <w:rPr>
          <w:i w:val="1"/>
        </w:rPr>
      </w:pPr>
      <w:r w:rsidDel="00000000" w:rsidR="00000000" w:rsidRPr="00000000">
        <w:rPr>
          <w:i w:val="1"/>
          <w:rtl w:val="0"/>
        </w:rPr>
        <w:t xml:space="preserve">This aspect covers the policies and procedures surrounding granting and revoking access to cryptographic keys or seeds that store organizational or end-user funds. Staff typically have greater access to an information system with respect to accessing its information, invoking privilege-restricted actions, and representing the organization to the public. Improper management of the onboarding and offboarding of personnel introduce risks of privileged accounts remaining when staff depart, as well as unrevoked keys that persist signing authority for certain transactions.</w:t>
      </w:r>
    </w:p>
    <w:p w:rsidR="00000000" w:rsidDel="00000000" w:rsidP="00000000" w:rsidRDefault="00000000" w:rsidRPr="00000000" w14:paraId="00000DA5">
      <w:pPr>
        <w:rPr>
          <w:i w:val="1"/>
        </w:rPr>
      </w:pPr>
      <w:r w:rsidDel="00000000" w:rsidR="00000000" w:rsidRPr="00000000">
        <w:rPr>
          <w:rtl w:val="0"/>
        </w:rPr>
      </w:r>
    </w:p>
    <w:p w:rsidR="00000000" w:rsidDel="00000000" w:rsidP="00000000" w:rsidRDefault="00000000" w:rsidRPr="00000000" w14:paraId="00000DA6">
      <w:pPr>
        <w:pStyle w:val="Heading4"/>
        <w:rPr>
          <w:b w:val="1"/>
        </w:rPr>
      </w:pPr>
      <w:bookmarkStart w:colFirst="0" w:colLast="0" w:name="_39kk8xu" w:id="56"/>
      <w:bookmarkEnd w:id="56"/>
      <w:r w:rsidDel="00000000" w:rsidR="00000000" w:rsidRPr="00000000">
        <w:rPr>
          <w:b w:val="1"/>
          <w:rtl w:val="0"/>
        </w:rPr>
        <w:t xml:space="preserve">Aspect Control 1.06.1: Grant/Revoke Procedures/Checklist</w:t>
      </w:r>
    </w:p>
    <w:tbl>
      <w:tblPr>
        <w:tblStyle w:val="Table36"/>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454"/>
        <w:gridCol w:w="2268"/>
        <w:gridCol w:w="142"/>
        <w:gridCol w:w="1984"/>
        <w:gridCol w:w="284"/>
        <w:gridCol w:w="1984"/>
        <w:gridCol w:w="2028"/>
        <w:tblGridChange w:id="0">
          <w:tblGrid>
            <w:gridCol w:w="2786"/>
            <w:gridCol w:w="2454"/>
            <w:gridCol w:w="2268"/>
            <w:gridCol w:w="142"/>
            <w:gridCol w:w="1984"/>
            <w:gridCol w:w="284"/>
            <w:gridCol w:w="1984"/>
            <w:gridCol w:w="2028"/>
          </w:tblGrid>
        </w:tblGridChange>
      </w:tblGrid>
      <w:tr>
        <w:trPr>
          <w:cantSplit w:val="0"/>
          <w:tblHeader w:val="0"/>
        </w:trPr>
        <w:tc>
          <w:tcPr>
            <w:gridSpan w:val="8"/>
            <w:shd w:fill="d5dce4" w:val="clear"/>
          </w:tcPr>
          <w:p w:rsidR="00000000" w:rsidDel="00000000" w:rsidP="00000000" w:rsidRDefault="00000000" w:rsidRPr="00000000" w14:paraId="00000DA7">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DAF">
            <w:pPr>
              <w:rPr>
                <w:b w:val="1"/>
              </w:rPr>
            </w:pPr>
            <w:r w:rsidDel="00000000" w:rsidR="00000000" w:rsidRPr="00000000">
              <w:rPr>
                <w:b w:val="1"/>
                <w:rtl w:val="0"/>
              </w:rPr>
              <w:t xml:space="preserve">Requirement</w:t>
            </w:r>
          </w:p>
        </w:tc>
        <w:tc>
          <w:tcPr>
            <w:gridSpan w:val="7"/>
          </w:tcPr>
          <w:p w:rsidR="00000000" w:rsidDel="00000000" w:rsidP="00000000" w:rsidRDefault="00000000" w:rsidRPr="00000000" w14:paraId="00000DB0">
            <w:pPr>
              <w:tabs>
                <w:tab w:val="left" w:leader="none" w:pos="1458"/>
              </w:tabs>
              <w:rPr/>
            </w:pPr>
            <w:r w:rsidDel="00000000" w:rsidR="00000000" w:rsidRPr="00000000">
              <w:rPr>
                <w:rtl w:val="0"/>
              </w:rPr>
              <w:t xml:space="preserve">1.06.1.1 An awareness of how roles should be managed when onboarding or offboarding staff from keyholder positions exists within the organization. A staff member who is knowledgeable about the system is able to ensure that permissions are granted/revoked to/from the affected staff appropriately.</w:t>
            </w:r>
          </w:p>
        </w:tc>
      </w:tr>
      <w:tr>
        <w:trPr>
          <w:cantSplit w:val="0"/>
          <w:tblHeader w:val="0"/>
        </w:trPr>
        <w:tc>
          <w:tcPr>
            <w:vMerge w:val="restart"/>
            <w:shd w:fill="d9e2f3" w:val="clear"/>
          </w:tcPr>
          <w:p w:rsidR="00000000" w:rsidDel="00000000" w:rsidP="00000000" w:rsidRDefault="00000000" w:rsidRPr="00000000" w14:paraId="00000DB7">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DB8">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DB9">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0DBA">
            <w:pPr>
              <w:jc w:val="center"/>
              <w:rPr>
                <w:b w:val="1"/>
              </w:rPr>
            </w:pPr>
            <w:r w:rsidDel="00000000" w:rsidR="00000000" w:rsidRPr="00000000">
              <w:rPr>
                <w:b w:val="1"/>
                <w:rtl w:val="0"/>
              </w:rPr>
              <w:t xml:space="preserve">Qualified for In-Place</w:t>
            </w:r>
          </w:p>
        </w:tc>
        <w:tc>
          <w:tcPr>
            <w:gridSpan w:val="2"/>
            <w:shd w:fill="d9d9d9" w:val="clear"/>
          </w:tcPr>
          <w:p w:rsidR="00000000" w:rsidDel="00000000" w:rsidP="00000000" w:rsidRDefault="00000000" w:rsidRPr="00000000" w14:paraId="00000DBC">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DBE">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DC0">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DC1">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DC2">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DC4">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DC6">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DC7">
            <w:pPr>
              <w:rPr>
                <w:b w:val="1"/>
              </w:rPr>
            </w:pPr>
            <w:r w:rsidDel="00000000" w:rsidR="00000000" w:rsidRPr="00000000">
              <w:rPr>
                <w:b w:val="1"/>
                <w:rtl w:val="0"/>
              </w:rPr>
              <w:t xml:space="preserve">CCSSA Findings</w:t>
            </w:r>
          </w:p>
        </w:tc>
        <w:tc>
          <w:tcPr>
            <w:gridSpan w:val="7"/>
          </w:tcPr>
          <w:p w:rsidR="00000000" w:rsidDel="00000000" w:rsidP="00000000" w:rsidRDefault="00000000" w:rsidRPr="00000000" w14:paraId="00000DC8">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DCF">
            <w:pPr>
              <w:rPr>
                <w:b w:val="1"/>
              </w:rPr>
            </w:pPr>
            <w:r w:rsidDel="00000000" w:rsidR="00000000" w:rsidRPr="00000000">
              <w:rPr>
                <w:b w:val="1"/>
                <w:rtl w:val="0"/>
              </w:rPr>
              <w:t xml:space="preserve">Evidence Gathered</w:t>
            </w:r>
          </w:p>
        </w:tc>
        <w:tc>
          <w:tcPr>
            <w:gridSpan w:val="7"/>
            <w:shd w:fill="d9d9d9" w:val="clear"/>
          </w:tcPr>
          <w:p w:rsidR="00000000" w:rsidDel="00000000" w:rsidP="00000000" w:rsidRDefault="00000000" w:rsidRPr="00000000" w14:paraId="00000DD0">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D8">
            <w:pPr>
              <w:rPr>
                <w:b w:val="1"/>
              </w:rPr>
            </w:pPr>
            <w:r w:rsidDel="00000000" w:rsidR="00000000" w:rsidRPr="00000000">
              <w:rPr>
                <w:b w:val="1"/>
                <w:rtl w:val="0"/>
              </w:rPr>
              <w:t xml:space="preserve">Interviews</w:t>
            </w:r>
          </w:p>
        </w:tc>
        <w:tc>
          <w:tcPr>
            <w:gridSpan w:val="6"/>
          </w:tcPr>
          <w:p w:rsidR="00000000" w:rsidDel="00000000" w:rsidP="00000000" w:rsidRDefault="00000000" w:rsidRPr="00000000" w14:paraId="00000DD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E0">
            <w:pPr>
              <w:rPr>
                <w:b w:val="1"/>
              </w:rPr>
            </w:pPr>
            <w:r w:rsidDel="00000000" w:rsidR="00000000" w:rsidRPr="00000000">
              <w:rPr>
                <w:b w:val="1"/>
                <w:rtl w:val="0"/>
              </w:rPr>
              <w:t xml:space="preserve">Observations</w:t>
            </w:r>
          </w:p>
        </w:tc>
        <w:tc>
          <w:tcPr>
            <w:gridSpan w:val="6"/>
          </w:tcPr>
          <w:p w:rsidR="00000000" w:rsidDel="00000000" w:rsidP="00000000" w:rsidRDefault="00000000" w:rsidRPr="00000000" w14:paraId="00000DE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E8">
            <w:pPr>
              <w:rPr>
                <w:b w:val="1"/>
              </w:rPr>
            </w:pPr>
            <w:r w:rsidDel="00000000" w:rsidR="00000000" w:rsidRPr="00000000">
              <w:rPr>
                <w:b w:val="1"/>
                <w:rtl w:val="0"/>
              </w:rPr>
              <w:t xml:space="preserve">CCSS Committee Decisions</w:t>
            </w:r>
          </w:p>
        </w:tc>
        <w:tc>
          <w:tcPr>
            <w:gridSpan w:val="6"/>
          </w:tcPr>
          <w:p w:rsidR="00000000" w:rsidDel="00000000" w:rsidP="00000000" w:rsidRDefault="00000000" w:rsidRPr="00000000" w14:paraId="00000DE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F0">
            <w:pPr>
              <w:rPr>
                <w:b w:val="1"/>
              </w:rPr>
            </w:pPr>
            <w:r w:rsidDel="00000000" w:rsidR="00000000" w:rsidRPr="00000000">
              <w:rPr>
                <w:b w:val="1"/>
                <w:rtl w:val="0"/>
              </w:rPr>
              <w:t xml:space="preserve">Inspections</w:t>
            </w:r>
          </w:p>
        </w:tc>
        <w:tc>
          <w:tcPr>
            <w:gridSpan w:val="6"/>
          </w:tcPr>
          <w:p w:rsidR="00000000" w:rsidDel="00000000" w:rsidP="00000000" w:rsidRDefault="00000000" w:rsidRPr="00000000" w14:paraId="00000DF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DF8">
            <w:pPr>
              <w:rPr>
                <w:b w:val="1"/>
              </w:rPr>
            </w:pPr>
            <w:r w:rsidDel="00000000" w:rsidR="00000000" w:rsidRPr="00000000">
              <w:rPr>
                <w:b w:val="1"/>
                <w:rtl w:val="0"/>
              </w:rPr>
              <w:t xml:space="preserve">Documents</w:t>
            </w:r>
          </w:p>
        </w:tc>
        <w:tc>
          <w:tcPr>
            <w:gridSpan w:val="6"/>
          </w:tcPr>
          <w:p w:rsidR="00000000" w:rsidDel="00000000" w:rsidP="00000000" w:rsidRDefault="00000000" w:rsidRPr="00000000" w14:paraId="00000DF9">
            <w:pPr>
              <w:rPr/>
            </w:pPr>
            <w:r w:rsidDel="00000000" w:rsidR="00000000" w:rsidRPr="00000000">
              <w:rPr>
                <w:rtl w:val="0"/>
              </w:rPr>
            </w:r>
          </w:p>
        </w:tc>
      </w:tr>
      <w:tr>
        <w:trPr>
          <w:cantSplit w:val="0"/>
          <w:tblHeader w:val="0"/>
        </w:trPr>
        <w:tc>
          <w:tcPr>
            <w:gridSpan w:val="8"/>
            <w:shd w:fill="b4c6e7" w:val="clear"/>
          </w:tcPr>
          <w:p w:rsidR="00000000" w:rsidDel="00000000" w:rsidP="00000000" w:rsidRDefault="00000000" w:rsidRPr="00000000" w14:paraId="00000DFF">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E07">
            <w:pPr>
              <w:rPr>
                <w:b w:val="1"/>
              </w:rPr>
            </w:pPr>
            <w:r w:rsidDel="00000000" w:rsidR="00000000" w:rsidRPr="00000000">
              <w:rPr>
                <w:b w:val="1"/>
                <w:rtl w:val="0"/>
              </w:rPr>
              <w:t xml:space="preserve">Requirement</w:t>
            </w:r>
          </w:p>
        </w:tc>
        <w:tc>
          <w:tcPr>
            <w:gridSpan w:val="7"/>
          </w:tcPr>
          <w:p w:rsidR="00000000" w:rsidDel="00000000" w:rsidP="00000000" w:rsidRDefault="00000000" w:rsidRPr="00000000" w14:paraId="00000E08">
            <w:pPr>
              <w:rPr/>
            </w:pPr>
            <w:r w:rsidDel="00000000" w:rsidR="00000000" w:rsidRPr="00000000">
              <w:rPr>
                <w:rtl w:val="0"/>
              </w:rPr>
              <w:t xml:space="preserve">1.06.1.2 The organization maintains checklists that cover all tasks that must be completed when staff vacate or transition into keyholder roles within the organization. These checklists have been reviewed by knowledgeable personnel to ensure “least privilege principles” are applied to the information system, as well as necessary access where required.</w:t>
            </w:r>
          </w:p>
        </w:tc>
      </w:tr>
      <w:tr>
        <w:trPr>
          <w:cantSplit w:val="0"/>
          <w:tblHeader w:val="0"/>
        </w:trPr>
        <w:tc>
          <w:tcPr>
            <w:vMerge w:val="restart"/>
            <w:shd w:fill="d9e2f3" w:val="clear"/>
          </w:tcPr>
          <w:p w:rsidR="00000000" w:rsidDel="00000000" w:rsidP="00000000" w:rsidRDefault="00000000" w:rsidRPr="00000000" w14:paraId="00000E0F">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E10">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0E11">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0E13">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E15">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E16">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E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E18">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E19">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E1B">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E1D">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E1E">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E1F">
            <w:pPr>
              <w:rPr>
                <w:b w:val="1"/>
              </w:rPr>
            </w:pPr>
            <w:r w:rsidDel="00000000" w:rsidR="00000000" w:rsidRPr="00000000">
              <w:rPr>
                <w:b w:val="1"/>
                <w:rtl w:val="0"/>
              </w:rPr>
              <w:t xml:space="preserve">CCSSA Findings</w:t>
            </w:r>
          </w:p>
        </w:tc>
        <w:tc>
          <w:tcPr>
            <w:gridSpan w:val="7"/>
          </w:tcPr>
          <w:p w:rsidR="00000000" w:rsidDel="00000000" w:rsidP="00000000" w:rsidRDefault="00000000" w:rsidRPr="00000000" w14:paraId="00000E20">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E27">
            <w:pPr>
              <w:rPr>
                <w:b w:val="1"/>
              </w:rPr>
            </w:pPr>
            <w:r w:rsidDel="00000000" w:rsidR="00000000" w:rsidRPr="00000000">
              <w:rPr>
                <w:b w:val="1"/>
                <w:rtl w:val="0"/>
              </w:rPr>
              <w:t xml:space="preserve">Evidence Gathered</w:t>
            </w:r>
          </w:p>
        </w:tc>
        <w:tc>
          <w:tcPr>
            <w:gridSpan w:val="7"/>
            <w:shd w:fill="d9d9d9" w:val="clear"/>
          </w:tcPr>
          <w:p w:rsidR="00000000" w:rsidDel="00000000" w:rsidP="00000000" w:rsidRDefault="00000000" w:rsidRPr="00000000" w14:paraId="00000E28">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E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E30">
            <w:pPr>
              <w:rPr>
                <w:b w:val="1"/>
              </w:rPr>
            </w:pPr>
            <w:r w:rsidDel="00000000" w:rsidR="00000000" w:rsidRPr="00000000">
              <w:rPr>
                <w:b w:val="1"/>
                <w:rtl w:val="0"/>
              </w:rPr>
              <w:t xml:space="preserve">Interviews</w:t>
            </w:r>
          </w:p>
        </w:tc>
        <w:tc>
          <w:tcPr>
            <w:gridSpan w:val="6"/>
          </w:tcPr>
          <w:p w:rsidR="00000000" w:rsidDel="00000000" w:rsidP="00000000" w:rsidRDefault="00000000" w:rsidRPr="00000000" w14:paraId="00000E3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E38">
            <w:pPr>
              <w:rPr>
                <w:b w:val="1"/>
              </w:rPr>
            </w:pPr>
            <w:r w:rsidDel="00000000" w:rsidR="00000000" w:rsidRPr="00000000">
              <w:rPr>
                <w:b w:val="1"/>
                <w:rtl w:val="0"/>
              </w:rPr>
              <w:t xml:space="preserve">Observations</w:t>
            </w:r>
          </w:p>
        </w:tc>
        <w:tc>
          <w:tcPr>
            <w:gridSpan w:val="6"/>
          </w:tcPr>
          <w:p w:rsidR="00000000" w:rsidDel="00000000" w:rsidP="00000000" w:rsidRDefault="00000000" w:rsidRPr="00000000" w14:paraId="00000E3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E40">
            <w:pPr>
              <w:rPr>
                <w:b w:val="1"/>
              </w:rPr>
            </w:pPr>
            <w:r w:rsidDel="00000000" w:rsidR="00000000" w:rsidRPr="00000000">
              <w:rPr>
                <w:b w:val="1"/>
                <w:rtl w:val="0"/>
              </w:rPr>
              <w:t xml:space="preserve">CCSS Committee Decisions</w:t>
            </w:r>
          </w:p>
        </w:tc>
        <w:tc>
          <w:tcPr>
            <w:gridSpan w:val="6"/>
          </w:tcPr>
          <w:p w:rsidR="00000000" w:rsidDel="00000000" w:rsidP="00000000" w:rsidRDefault="00000000" w:rsidRPr="00000000" w14:paraId="00000E4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E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E48">
            <w:pPr>
              <w:rPr>
                <w:b w:val="1"/>
              </w:rPr>
            </w:pPr>
            <w:r w:rsidDel="00000000" w:rsidR="00000000" w:rsidRPr="00000000">
              <w:rPr>
                <w:b w:val="1"/>
                <w:rtl w:val="0"/>
              </w:rPr>
              <w:t xml:space="preserve">Inspections</w:t>
            </w:r>
          </w:p>
        </w:tc>
        <w:tc>
          <w:tcPr>
            <w:gridSpan w:val="6"/>
          </w:tcPr>
          <w:p w:rsidR="00000000" w:rsidDel="00000000" w:rsidP="00000000" w:rsidRDefault="00000000" w:rsidRPr="00000000" w14:paraId="00000E49">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E50">
            <w:pPr>
              <w:rPr>
                <w:b w:val="1"/>
              </w:rPr>
            </w:pPr>
            <w:r w:rsidDel="00000000" w:rsidR="00000000" w:rsidRPr="00000000">
              <w:rPr>
                <w:b w:val="1"/>
                <w:rtl w:val="0"/>
              </w:rPr>
              <w:t xml:space="preserve">Documents</w:t>
            </w:r>
          </w:p>
        </w:tc>
        <w:tc>
          <w:tcPr>
            <w:gridSpan w:val="6"/>
          </w:tcPr>
          <w:p w:rsidR="00000000" w:rsidDel="00000000" w:rsidP="00000000" w:rsidRDefault="00000000" w:rsidRPr="00000000" w14:paraId="00000E51">
            <w:pPr>
              <w:rPr/>
            </w:pPr>
            <w:r w:rsidDel="00000000" w:rsidR="00000000" w:rsidRPr="00000000">
              <w:rPr>
                <w:rtl w:val="0"/>
              </w:rPr>
            </w:r>
          </w:p>
        </w:tc>
      </w:tr>
      <w:tr>
        <w:trPr>
          <w:cantSplit w:val="0"/>
          <w:tblHeader w:val="0"/>
        </w:trPr>
        <w:tc>
          <w:tcPr>
            <w:gridSpan w:val="8"/>
            <w:shd w:fill="8eaadb" w:val="clear"/>
          </w:tcPr>
          <w:p w:rsidR="00000000" w:rsidDel="00000000" w:rsidP="00000000" w:rsidRDefault="00000000" w:rsidRPr="00000000" w14:paraId="00000E57">
            <w:pPr>
              <w:jc w:val="center"/>
              <w:rPr>
                <w:b w:val="1"/>
                <w:i w:val="1"/>
              </w:rPr>
            </w:pPr>
            <w:r w:rsidDel="00000000" w:rsidR="00000000" w:rsidRPr="00000000">
              <w:rPr>
                <w:b w:val="1"/>
                <w:i w:val="1"/>
                <w:rtl w:val="0"/>
              </w:rPr>
              <w:t xml:space="preserve">LEVEL III REQUIREMENTS</w:t>
            </w:r>
          </w:p>
        </w:tc>
      </w:tr>
      <w:tr>
        <w:trPr>
          <w:cantSplit w:val="0"/>
          <w:tblHeader w:val="0"/>
        </w:trPr>
        <w:tc>
          <w:tcPr>
            <w:gridSpan w:val="8"/>
            <w:shd w:fill="d9e2f3" w:val="clear"/>
          </w:tcPr>
          <w:p w:rsidR="00000000" w:rsidDel="00000000" w:rsidP="00000000" w:rsidRDefault="00000000" w:rsidRPr="00000000" w14:paraId="00000E5F">
            <w:pPr>
              <w:jc w:val="center"/>
              <w:rPr/>
            </w:pPr>
            <w:r w:rsidDel="00000000" w:rsidR="00000000" w:rsidRPr="00000000">
              <w:rPr>
                <w:rtl w:val="0"/>
              </w:rPr>
              <w:t xml:space="preserve">No Level III Requirements</w:t>
            </w:r>
          </w:p>
        </w:tc>
      </w:tr>
    </w:tbl>
    <w:p w:rsidR="00000000" w:rsidDel="00000000" w:rsidP="00000000" w:rsidRDefault="00000000" w:rsidRPr="00000000" w14:paraId="00000E67">
      <w:pPr>
        <w:rPr/>
      </w:pPr>
      <w:r w:rsidDel="00000000" w:rsidR="00000000" w:rsidRPr="00000000">
        <w:rPr>
          <w:rtl w:val="0"/>
        </w:rPr>
      </w:r>
    </w:p>
    <w:p w:rsidR="00000000" w:rsidDel="00000000" w:rsidP="00000000" w:rsidRDefault="00000000" w:rsidRPr="00000000" w14:paraId="00000E68">
      <w:pPr>
        <w:pStyle w:val="Heading4"/>
        <w:rPr>
          <w:b w:val="1"/>
        </w:rPr>
      </w:pPr>
      <w:bookmarkStart w:colFirst="0" w:colLast="0" w:name="_1opuj5n" w:id="57"/>
      <w:bookmarkEnd w:id="57"/>
      <w:r w:rsidDel="00000000" w:rsidR="00000000" w:rsidRPr="00000000">
        <w:rPr>
          <w:b w:val="1"/>
          <w:rtl w:val="0"/>
        </w:rPr>
        <w:t xml:space="preserve">Aspect Control 1.06.2: Requests made via Approved Communication Channel</w:t>
      </w:r>
    </w:p>
    <w:tbl>
      <w:tblPr>
        <w:tblStyle w:val="Table37"/>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454"/>
        <w:gridCol w:w="2552"/>
        <w:gridCol w:w="2268"/>
        <w:gridCol w:w="1984"/>
        <w:gridCol w:w="1886"/>
        <w:tblGridChange w:id="0">
          <w:tblGrid>
            <w:gridCol w:w="2786"/>
            <w:gridCol w:w="2454"/>
            <w:gridCol w:w="2552"/>
            <w:gridCol w:w="2268"/>
            <w:gridCol w:w="1984"/>
            <w:gridCol w:w="1886"/>
          </w:tblGrid>
        </w:tblGridChange>
      </w:tblGrid>
      <w:tr>
        <w:trPr>
          <w:cantSplit w:val="0"/>
          <w:tblHeader w:val="0"/>
        </w:trPr>
        <w:tc>
          <w:tcPr>
            <w:gridSpan w:val="6"/>
            <w:shd w:fill="d5dce4" w:val="clear"/>
          </w:tcPr>
          <w:p w:rsidR="00000000" w:rsidDel="00000000" w:rsidP="00000000" w:rsidRDefault="00000000" w:rsidRPr="00000000" w14:paraId="00000E69">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E6F">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E75">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E7B">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E7C">
            <w:pPr>
              <w:rPr/>
            </w:pPr>
            <w:r w:rsidDel="00000000" w:rsidR="00000000" w:rsidRPr="00000000">
              <w:rPr>
                <w:rtl w:val="0"/>
              </w:rPr>
              <w:t xml:space="preserve">1.06.2.1 All keyholder grant/revoke requests are conducted over Approved Communication Channels.</w:t>
            </w:r>
          </w:p>
        </w:tc>
      </w:tr>
      <w:tr>
        <w:trPr>
          <w:cantSplit w:val="0"/>
          <w:tblHeader w:val="0"/>
        </w:trPr>
        <w:tc>
          <w:tcPr>
            <w:vMerge w:val="restart"/>
            <w:shd w:fill="d9e2f3" w:val="clear"/>
          </w:tcPr>
          <w:p w:rsidR="00000000" w:rsidDel="00000000" w:rsidP="00000000" w:rsidRDefault="00000000" w:rsidRPr="00000000" w14:paraId="00000E81">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E82">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E83">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E84">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E85">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E86">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E88">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E89">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E8A">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E8B">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E8C">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E8D">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E8E">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E93">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E94">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E9A">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E9B">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E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EA0">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EA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EA6">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EA7">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E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EAC">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EA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E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EB2">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EB3">
            <w:pPr>
              <w:rPr/>
            </w:pPr>
            <w:r w:rsidDel="00000000" w:rsidR="00000000" w:rsidRPr="00000000">
              <w:rPr>
                <w:rtl w:val="0"/>
              </w:rPr>
            </w:r>
          </w:p>
        </w:tc>
      </w:tr>
      <w:tr>
        <w:trPr>
          <w:cantSplit w:val="0"/>
          <w:tblHeader w:val="0"/>
        </w:trPr>
        <w:tc>
          <w:tcPr>
            <w:gridSpan w:val="6"/>
            <w:shd w:fill="8eaadb" w:val="clear"/>
          </w:tcPr>
          <w:p w:rsidR="00000000" w:rsidDel="00000000" w:rsidP="00000000" w:rsidRDefault="00000000" w:rsidRPr="00000000" w14:paraId="00000EB7">
            <w:pPr>
              <w:jc w:val="center"/>
              <w:rPr>
                <w:b w:val="1"/>
                <w:i w:val="1"/>
              </w:rPr>
            </w:pPr>
            <w:r w:rsidDel="00000000" w:rsidR="00000000" w:rsidRPr="00000000">
              <w:rPr>
                <w:b w:val="1"/>
                <w:i w:val="1"/>
                <w:rtl w:val="0"/>
              </w:rPr>
              <w:t xml:space="preserve">LEVEL III REQUIREMENTS</w:t>
            </w:r>
          </w:p>
        </w:tc>
      </w:tr>
      <w:tr>
        <w:trPr>
          <w:cantSplit w:val="0"/>
          <w:tblHeader w:val="0"/>
        </w:trPr>
        <w:tc>
          <w:tcPr>
            <w:gridSpan w:val="6"/>
            <w:shd w:fill="d9d9d9" w:val="clear"/>
          </w:tcPr>
          <w:p w:rsidR="00000000" w:rsidDel="00000000" w:rsidP="00000000" w:rsidRDefault="00000000" w:rsidRPr="00000000" w14:paraId="00000EBD">
            <w:pPr>
              <w:jc w:val="center"/>
              <w:rPr/>
            </w:pPr>
            <w:r w:rsidDel="00000000" w:rsidR="00000000" w:rsidRPr="00000000">
              <w:rPr>
                <w:rtl w:val="0"/>
              </w:rPr>
              <w:t xml:space="preserve">No Level III Requirements</w:t>
            </w:r>
          </w:p>
        </w:tc>
      </w:tr>
    </w:tbl>
    <w:p w:rsidR="00000000" w:rsidDel="00000000" w:rsidP="00000000" w:rsidRDefault="00000000" w:rsidRPr="00000000" w14:paraId="00000EC3">
      <w:pPr>
        <w:rPr/>
      </w:pPr>
      <w:r w:rsidDel="00000000" w:rsidR="00000000" w:rsidRPr="00000000">
        <w:rPr>
          <w:rtl w:val="0"/>
        </w:rPr>
      </w:r>
    </w:p>
    <w:p w:rsidR="00000000" w:rsidDel="00000000" w:rsidP="00000000" w:rsidRDefault="00000000" w:rsidRPr="00000000" w14:paraId="00000EC4">
      <w:pPr>
        <w:pStyle w:val="Heading4"/>
        <w:rPr>
          <w:b w:val="1"/>
        </w:rPr>
      </w:pPr>
      <w:bookmarkStart w:colFirst="0" w:colLast="0" w:name="_9t6r226e3r63" w:id="58"/>
      <w:bookmarkEnd w:id="58"/>
      <w:r w:rsidDel="00000000" w:rsidR="00000000" w:rsidRPr="00000000">
        <w:rPr>
          <w:rtl w:val="0"/>
        </w:rPr>
      </w:r>
    </w:p>
    <w:p w:rsidR="00000000" w:rsidDel="00000000" w:rsidP="00000000" w:rsidRDefault="00000000" w:rsidRPr="00000000" w14:paraId="00000EC5">
      <w:pPr>
        <w:pStyle w:val="Heading4"/>
        <w:rPr>
          <w:b w:val="1"/>
        </w:rPr>
      </w:pPr>
      <w:bookmarkStart w:colFirst="0" w:colLast="0" w:name="_s54u8cigeou9" w:id="59"/>
      <w:bookmarkEnd w:id="59"/>
      <w:r w:rsidDel="00000000" w:rsidR="00000000" w:rsidRPr="00000000">
        <w:rPr>
          <w:rtl w:val="0"/>
        </w:rPr>
      </w:r>
    </w:p>
    <w:p w:rsidR="00000000" w:rsidDel="00000000" w:rsidP="00000000" w:rsidRDefault="00000000" w:rsidRPr="00000000" w14:paraId="00000EC6">
      <w:pPr>
        <w:pStyle w:val="Heading4"/>
        <w:rPr>
          <w:b w:val="1"/>
        </w:rPr>
      </w:pPr>
      <w:bookmarkStart w:colFirst="0" w:colLast="0" w:name="_48pi1tg" w:id="60"/>
      <w:bookmarkEnd w:id="60"/>
      <w:r w:rsidDel="00000000" w:rsidR="00000000" w:rsidRPr="00000000">
        <w:rPr>
          <w:b w:val="1"/>
          <w:rtl w:val="0"/>
        </w:rPr>
        <w:t xml:space="preserve">Aspect Control 1.06.3: Grant/Revoke Audit Trail</w:t>
      </w:r>
    </w:p>
    <w:tbl>
      <w:tblPr>
        <w:tblStyle w:val="Table38"/>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596"/>
        <w:gridCol w:w="2410"/>
        <w:gridCol w:w="2126"/>
        <w:gridCol w:w="1984"/>
        <w:gridCol w:w="2028"/>
        <w:tblGridChange w:id="0">
          <w:tblGrid>
            <w:gridCol w:w="2786"/>
            <w:gridCol w:w="2596"/>
            <w:gridCol w:w="2410"/>
            <w:gridCol w:w="2126"/>
            <w:gridCol w:w="1984"/>
            <w:gridCol w:w="2028"/>
          </w:tblGrid>
        </w:tblGridChange>
      </w:tblGrid>
      <w:tr>
        <w:trPr>
          <w:cantSplit w:val="0"/>
          <w:tblHeader w:val="0"/>
        </w:trPr>
        <w:tc>
          <w:tcPr>
            <w:gridSpan w:val="6"/>
            <w:shd w:fill="d5dce4" w:val="clear"/>
          </w:tcPr>
          <w:p w:rsidR="00000000" w:rsidDel="00000000" w:rsidP="00000000" w:rsidRDefault="00000000" w:rsidRPr="00000000" w14:paraId="00000EC7">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0ECD">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0ED3">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0ED9">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0EDF">
            <w:pPr>
              <w:jc w:val="center"/>
              <w:rPr>
                <w:b w:val="1"/>
                <w:i w:val="1"/>
              </w:rPr>
            </w:pPr>
            <w:r w:rsidDel="00000000" w:rsidR="00000000" w:rsidRPr="00000000">
              <w:rPr>
                <w:b w:val="1"/>
                <w:i w:val="1"/>
                <w:rtl w:val="0"/>
              </w:rPr>
              <w:t xml:space="preserve">LEVEL III REQUIREMENTS</w:t>
            </w:r>
          </w:p>
        </w:tc>
      </w:tr>
      <w:tr>
        <w:trPr>
          <w:cantSplit w:val="0"/>
          <w:tblHeader w:val="0"/>
        </w:trPr>
        <w:tc>
          <w:tcPr>
            <w:shd w:fill="d9e2f3" w:val="clear"/>
          </w:tcPr>
          <w:p w:rsidR="00000000" w:rsidDel="00000000" w:rsidP="00000000" w:rsidRDefault="00000000" w:rsidRPr="00000000" w14:paraId="00000EE5">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0EE6">
            <w:pPr>
              <w:rPr/>
            </w:pPr>
            <w:r w:rsidDel="00000000" w:rsidR="00000000" w:rsidRPr="00000000">
              <w:rPr>
                <w:rtl w:val="0"/>
              </w:rPr>
              <w:t xml:space="preserve">1.06.3.1 The organization’s checklists include auditing information that records the identity of the staff member that performs the grant/revoke operations. Each entry within the audit trail is attested to by the staff member who performed that task.</w:t>
            </w:r>
          </w:p>
        </w:tc>
      </w:tr>
      <w:tr>
        <w:trPr>
          <w:cantSplit w:val="0"/>
          <w:tblHeader w:val="0"/>
        </w:trPr>
        <w:tc>
          <w:tcPr>
            <w:vMerge w:val="restart"/>
            <w:shd w:fill="d9e2f3" w:val="clear"/>
          </w:tcPr>
          <w:p w:rsidR="00000000" w:rsidDel="00000000" w:rsidP="00000000" w:rsidRDefault="00000000" w:rsidRPr="00000000" w14:paraId="00000EEB">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EEC">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EED">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EEE">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EEF">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EF0">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E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EF2">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EF3">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EF4">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EF5">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EF6">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EF7">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0EF8">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EFD">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0EFE">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04">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0F0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0A">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0F0B">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10">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0F1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16">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0F17">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1C">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0F1D">
            <w:pPr>
              <w:rPr/>
            </w:pPr>
            <w:r w:rsidDel="00000000" w:rsidR="00000000" w:rsidRPr="00000000">
              <w:rPr>
                <w:rtl w:val="0"/>
              </w:rPr>
            </w:r>
          </w:p>
        </w:tc>
      </w:tr>
    </w:tbl>
    <w:p w:rsidR="00000000" w:rsidDel="00000000" w:rsidP="00000000" w:rsidRDefault="00000000" w:rsidRPr="00000000" w14:paraId="00000F21">
      <w:pPr>
        <w:rPr/>
      </w:pPr>
      <w:r w:rsidDel="00000000" w:rsidR="00000000" w:rsidRPr="00000000">
        <w:rPr>
          <w:rtl w:val="0"/>
        </w:rPr>
      </w:r>
    </w:p>
    <w:p w:rsidR="00000000" w:rsidDel="00000000" w:rsidP="00000000" w:rsidRDefault="00000000" w:rsidRPr="00000000" w14:paraId="00000F22">
      <w:pPr>
        <w:pStyle w:val="Heading2"/>
        <w:rPr/>
      </w:pPr>
      <w:bookmarkStart w:colFirst="0" w:colLast="0" w:name="_2nusc19" w:id="61"/>
      <w:bookmarkEnd w:id="61"/>
      <w:r w:rsidDel="00000000" w:rsidR="00000000" w:rsidRPr="00000000">
        <w:rPr>
          <w:rtl w:val="0"/>
        </w:rPr>
        <w:t xml:space="preserve">Operations</w:t>
      </w:r>
    </w:p>
    <w:p w:rsidR="00000000" w:rsidDel="00000000" w:rsidP="00000000" w:rsidRDefault="00000000" w:rsidRPr="00000000" w14:paraId="00000F23">
      <w:pPr>
        <w:pStyle w:val="Heading3"/>
        <w:rPr/>
      </w:pPr>
      <w:bookmarkStart w:colFirst="0" w:colLast="0" w:name="_1302m92" w:id="62"/>
      <w:bookmarkEnd w:id="62"/>
      <w:r w:rsidDel="00000000" w:rsidR="00000000" w:rsidRPr="00000000">
        <w:rPr>
          <w:rtl w:val="0"/>
        </w:rPr>
        <w:t xml:space="preserve">Aspect 2.01: Security Tests / Audits</w:t>
      </w:r>
    </w:p>
    <w:p w:rsidR="00000000" w:rsidDel="00000000" w:rsidP="00000000" w:rsidRDefault="00000000" w:rsidRPr="00000000" w14:paraId="00000F24">
      <w:pPr>
        <w:rPr>
          <w:i w:val="1"/>
        </w:rPr>
      </w:pPr>
      <w:r w:rsidDel="00000000" w:rsidR="00000000" w:rsidRPr="00000000">
        <w:rPr>
          <w:i w:val="1"/>
          <w:rtl w:val="0"/>
        </w:rPr>
        <w:t xml:space="preserve">This aspect covers third-party reviews of the security systems, technical controls, and policies that protect the information system from all forms of risk as well as vulnerability and penetration tests designed to identify paths around existing controls. Regardless of the technical skills, knowledge, and experience of staff who build and maintain an information system, it has been proven that third-person reviews often identify risks and control deficiencies that were either overlooked or underestimated by staff. For the same reasons that development companies require different people to test a product from those who write it, different people than those who implement a cryptocurrency system should assess its security. Third parties provide a different viewpoint and are independent of the technical controls and can be objective without risk of retaliation.</w:t>
      </w:r>
    </w:p>
    <w:p w:rsidR="00000000" w:rsidDel="00000000" w:rsidP="00000000" w:rsidRDefault="00000000" w:rsidRPr="00000000" w14:paraId="00000F25">
      <w:pPr>
        <w:pStyle w:val="Heading4"/>
        <w:rPr>
          <w:b w:val="1"/>
        </w:rPr>
      </w:pPr>
      <w:bookmarkStart w:colFirst="0" w:colLast="0" w:name="_avdz6h2wfyzs" w:id="63"/>
      <w:bookmarkEnd w:id="63"/>
      <w:r w:rsidDel="00000000" w:rsidR="00000000" w:rsidRPr="00000000">
        <w:rPr>
          <w:rtl w:val="0"/>
        </w:rPr>
      </w:r>
    </w:p>
    <w:p w:rsidR="00000000" w:rsidDel="00000000" w:rsidP="00000000" w:rsidRDefault="00000000" w:rsidRPr="00000000" w14:paraId="00000F26">
      <w:pPr>
        <w:pStyle w:val="Heading4"/>
        <w:rPr>
          <w:b w:val="1"/>
        </w:rPr>
      </w:pPr>
      <w:bookmarkStart w:colFirst="0" w:colLast="0" w:name="_3mzq4wv" w:id="64"/>
      <w:bookmarkEnd w:id="64"/>
      <w:r w:rsidDel="00000000" w:rsidR="00000000" w:rsidRPr="00000000">
        <w:rPr>
          <w:b w:val="1"/>
          <w:rtl w:val="0"/>
        </w:rPr>
        <w:t xml:space="preserve">Aspect Control 2.01.1: Security Audit</w:t>
      </w:r>
    </w:p>
    <w:tbl>
      <w:tblPr>
        <w:tblStyle w:val="Table39"/>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738"/>
        <w:gridCol w:w="2268"/>
        <w:gridCol w:w="141"/>
        <w:gridCol w:w="2127"/>
        <w:gridCol w:w="1984"/>
        <w:gridCol w:w="1886"/>
        <w:tblGridChange w:id="0">
          <w:tblGrid>
            <w:gridCol w:w="2786"/>
            <w:gridCol w:w="2738"/>
            <w:gridCol w:w="2268"/>
            <w:gridCol w:w="141"/>
            <w:gridCol w:w="2127"/>
            <w:gridCol w:w="1984"/>
            <w:gridCol w:w="1886"/>
          </w:tblGrid>
        </w:tblGridChange>
      </w:tblGrid>
      <w:tr>
        <w:trPr>
          <w:cantSplit w:val="0"/>
          <w:tblHeader w:val="0"/>
        </w:trPr>
        <w:tc>
          <w:tcPr>
            <w:gridSpan w:val="7"/>
            <w:shd w:fill="d5dce4" w:val="clear"/>
          </w:tcPr>
          <w:p w:rsidR="00000000" w:rsidDel="00000000" w:rsidP="00000000" w:rsidRDefault="00000000" w:rsidRPr="00000000" w14:paraId="00000F27">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0F2E">
            <w:pPr>
              <w:rPr>
                <w:b w:val="1"/>
              </w:rPr>
            </w:pPr>
            <w:r w:rsidDel="00000000" w:rsidR="00000000" w:rsidRPr="00000000">
              <w:rPr>
                <w:b w:val="1"/>
                <w:rtl w:val="0"/>
              </w:rPr>
              <w:t xml:space="preserve">Requirement</w:t>
            </w:r>
          </w:p>
        </w:tc>
        <w:tc>
          <w:tcPr>
            <w:gridSpan w:val="6"/>
          </w:tcPr>
          <w:p w:rsidR="00000000" w:rsidDel="00000000" w:rsidP="00000000" w:rsidRDefault="00000000" w:rsidRPr="00000000" w14:paraId="00000F2F">
            <w:pPr>
              <w:tabs>
                <w:tab w:val="left" w:leader="none" w:pos="1458"/>
              </w:tabs>
              <w:rPr/>
            </w:pPr>
            <w:r w:rsidDel="00000000" w:rsidR="00000000" w:rsidRPr="00000000">
              <w:rPr>
                <w:rtl w:val="0"/>
              </w:rPr>
              <w:t xml:space="preserve">2.01.1.1 A developer who is knowledgeable about digital asset security has assisted in the design and implementation of the information system and documentation of an internal assessment exists.</w:t>
            </w:r>
          </w:p>
        </w:tc>
      </w:tr>
      <w:tr>
        <w:trPr>
          <w:cantSplit w:val="0"/>
          <w:tblHeader w:val="0"/>
        </w:trPr>
        <w:tc>
          <w:tcPr>
            <w:vMerge w:val="restart"/>
            <w:shd w:fill="d9e2f3" w:val="clear"/>
          </w:tcPr>
          <w:p w:rsidR="00000000" w:rsidDel="00000000" w:rsidP="00000000" w:rsidRDefault="00000000" w:rsidRPr="00000000" w14:paraId="00000F35">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F36">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0F37">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F39">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F3A">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F3B">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F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F3D">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F3E">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F40">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F41">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F42">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F43">
            <w:pPr>
              <w:rPr>
                <w:b w:val="1"/>
              </w:rPr>
            </w:pPr>
            <w:r w:rsidDel="00000000" w:rsidR="00000000" w:rsidRPr="00000000">
              <w:rPr>
                <w:b w:val="1"/>
                <w:rtl w:val="0"/>
              </w:rPr>
              <w:t xml:space="preserve">CCSSA Findings</w:t>
            </w:r>
          </w:p>
        </w:tc>
        <w:tc>
          <w:tcPr>
            <w:gridSpan w:val="6"/>
          </w:tcPr>
          <w:p w:rsidR="00000000" w:rsidDel="00000000" w:rsidP="00000000" w:rsidRDefault="00000000" w:rsidRPr="00000000" w14:paraId="00000F44">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F4A">
            <w:pPr>
              <w:rPr>
                <w:b w:val="1"/>
              </w:rPr>
            </w:pPr>
            <w:r w:rsidDel="00000000" w:rsidR="00000000" w:rsidRPr="00000000">
              <w:rPr>
                <w:b w:val="1"/>
                <w:rtl w:val="0"/>
              </w:rPr>
              <w:t xml:space="preserve">Evidence Gathered</w:t>
            </w:r>
          </w:p>
        </w:tc>
        <w:tc>
          <w:tcPr>
            <w:gridSpan w:val="6"/>
            <w:shd w:fill="d9d9d9" w:val="clear"/>
          </w:tcPr>
          <w:p w:rsidR="00000000" w:rsidDel="00000000" w:rsidP="00000000" w:rsidRDefault="00000000" w:rsidRPr="00000000" w14:paraId="00000F4B">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52">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0F53">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59">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0F5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60">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0F6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67">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0F68">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6E">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0F6F">
            <w:pPr>
              <w:rPr/>
            </w:pPr>
            <w:r w:rsidDel="00000000" w:rsidR="00000000" w:rsidRPr="00000000">
              <w:rPr>
                <w:rtl w:val="0"/>
              </w:rPr>
            </w:r>
          </w:p>
        </w:tc>
      </w:tr>
      <w:tr>
        <w:trPr>
          <w:cantSplit w:val="0"/>
          <w:tblHeader w:val="0"/>
        </w:trPr>
        <w:tc>
          <w:tcPr>
            <w:gridSpan w:val="7"/>
            <w:shd w:fill="b4c6e7" w:val="clear"/>
          </w:tcPr>
          <w:p w:rsidR="00000000" w:rsidDel="00000000" w:rsidP="00000000" w:rsidRDefault="00000000" w:rsidRPr="00000000" w14:paraId="00000F74">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0F7B">
            <w:pPr>
              <w:rPr>
                <w:b w:val="1"/>
              </w:rPr>
            </w:pPr>
            <w:r w:rsidDel="00000000" w:rsidR="00000000" w:rsidRPr="00000000">
              <w:rPr>
                <w:b w:val="1"/>
                <w:rtl w:val="0"/>
              </w:rPr>
              <w:t xml:space="preserve">Requirement</w:t>
            </w:r>
          </w:p>
        </w:tc>
        <w:tc>
          <w:tcPr>
            <w:gridSpan w:val="6"/>
          </w:tcPr>
          <w:p w:rsidR="00000000" w:rsidDel="00000000" w:rsidP="00000000" w:rsidRDefault="00000000" w:rsidRPr="00000000" w14:paraId="00000F7C">
            <w:pPr>
              <w:rPr/>
            </w:pPr>
            <w:r w:rsidDel="00000000" w:rsidR="00000000" w:rsidRPr="00000000">
              <w:rPr>
                <w:rtl w:val="0"/>
              </w:rPr>
              <w:t xml:space="preserve">2.01.1.2 A regular security assessment that includes vulnerability and penetration testing has been completed by an independent qualified third-party. Documentation shows that all concerns raised by the assessment have been evaluated for risk and addressed by the organization.</w:t>
            </w:r>
          </w:p>
        </w:tc>
      </w:tr>
      <w:tr>
        <w:trPr>
          <w:cantSplit w:val="0"/>
          <w:tblHeader w:val="0"/>
        </w:trPr>
        <w:tc>
          <w:tcPr>
            <w:vMerge w:val="restart"/>
            <w:shd w:fill="d9e2f3" w:val="clear"/>
          </w:tcPr>
          <w:p w:rsidR="00000000" w:rsidDel="00000000" w:rsidP="00000000" w:rsidRDefault="00000000" w:rsidRPr="00000000" w14:paraId="00000F82">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F83">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0F84">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0F86">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F87">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F88">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F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F8A">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F8B">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F8D">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F8E">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F8F">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F90">
            <w:pPr>
              <w:rPr>
                <w:b w:val="1"/>
              </w:rPr>
            </w:pPr>
            <w:r w:rsidDel="00000000" w:rsidR="00000000" w:rsidRPr="00000000">
              <w:rPr>
                <w:b w:val="1"/>
                <w:rtl w:val="0"/>
              </w:rPr>
              <w:t xml:space="preserve">CCSSA Findings</w:t>
            </w:r>
          </w:p>
        </w:tc>
        <w:tc>
          <w:tcPr>
            <w:gridSpan w:val="6"/>
          </w:tcPr>
          <w:p w:rsidR="00000000" w:rsidDel="00000000" w:rsidP="00000000" w:rsidRDefault="00000000" w:rsidRPr="00000000" w14:paraId="00000F91">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F97">
            <w:pPr>
              <w:rPr>
                <w:b w:val="1"/>
              </w:rPr>
            </w:pPr>
            <w:r w:rsidDel="00000000" w:rsidR="00000000" w:rsidRPr="00000000">
              <w:rPr>
                <w:b w:val="1"/>
                <w:rtl w:val="0"/>
              </w:rPr>
              <w:t xml:space="preserve">Evidence Gathered</w:t>
            </w:r>
          </w:p>
        </w:tc>
        <w:tc>
          <w:tcPr>
            <w:gridSpan w:val="6"/>
            <w:shd w:fill="d9d9d9" w:val="clear"/>
          </w:tcPr>
          <w:p w:rsidR="00000000" w:rsidDel="00000000" w:rsidP="00000000" w:rsidRDefault="00000000" w:rsidRPr="00000000" w14:paraId="00000F98">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9F">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0FA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A6">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0FA7">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AD">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0FAE">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B4">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0FB5">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BB">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0FBC">
            <w:pPr>
              <w:rPr/>
            </w:pPr>
            <w:r w:rsidDel="00000000" w:rsidR="00000000" w:rsidRPr="00000000">
              <w:rPr>
                <w:rtl w:val="0"/>
              </w:rPr>
            </w:r>
          </w:p>
        </w:tc>
      </w:tr>
      <w:tr>
        <w:trPr>
          <w:cantSplit w:val="0"/>
          <w:tblHeader w:val="0"/>
        </w:trPr>
        <w:tc>
          <w:tcPr>
            <w:gridSpan w:val="7"/>
            <w:shd w:fill="8eaadb" w:val="clear"/>
          </w:tcPr>
          <w:p w:rsidR="00000000" w:rsidDel="00000000" w:rsidP="00000000" w:rsidRDefault="00000000" w:rsidRPr="00000000" w14:paraId="00000FC1">
            <w:pPr>
              <w:jc w:val="center"/>
              <w:rPr>
                <w:b w:val="1"/>
                <w:i w:val="1"/>
              </w:rPr>
            </w:pPr>
            <w:r w:rsidDel="00000000" w:rsidR="00000000" w:rsidRPr="00000000">
              <w:rPr>
                <w:b w:val="1"/>
                <w:i w:val="1"/>
                <w:rtl w:val="0"/>
              </w:rPr>
              <w:t xml:space="preserve">LEVEL III REQUIREMENTS</w:t>
            </w:r>
          </w:p>
        </w:tc>
      </w:tr>
      <w:tr>
        <w:trPr>
          <w:cantSplit w:val="0"/>
          <w:tblHeader w:val="0"/>
        </w:trPr>
        <w:tc>
          <w:tcPr>
            <w:shd w:fill="d9e2f3" w:val="clear"/>
          </w:tcPr>
          <w:p w:rsidR="00000000" w:rsidDel="00000000" w:rsidP="00000000" w:rsidRDefault="00000000" w:rsidRPr="00000000" w14:paraId="00000FC8">
            <w:pPr>
              <w:rPr>
                <w:b w:val="1"/>
              </w:rPr>
            </w:pPr>
            <w:r w:rsidDel="00000000" w:rsidR="00000000" w:rsidRPr="00000000">
              <w:rPr>
                <w:b w:val="1"/>
                <w:rtl w:val="0"/>
              </w:rPr>
              <w:t xml:space="preserve">Requirement</w:t>
            </w:r>
          </w:p>
        </w:tc>
        <w:tc>
          <w:tcPr>
            <w:gridSpan w:val="6"/>
          </w:tcPr>
          <w:p w:rsidR="00000000" w:rsidDel="00000000" w:rsidP="00000000" w:rsidRDefault="00000000" w:rsidRPr="00000000" w14:paraId="00000FC9">
            <w:pPr>
              <w:rPr/>
            </w:pPr>
            <w:r w:rsidDel="00000000" w:rsidR="00000000" w:rsidRPr="00000000">
              <w:rPr>
                <w:rtl w:val="0"/>
              </w:rPr>
              <w:t xml:space="preserve">2.01.1.3 A regular security audit at a level similar to SOC2, ISAE3402, or ISO-27001, that includes vulnerability, penetration testing, and code audit (if applicable) has been completed by an independent qualified third-party. Documentation shows that all concerns raised by the audit have been evaluated for risk, addressed by the organization, and known vulnerabilities have been removed from the system. Ongoing audits are scheduled on a (minimum) yearly basis.</w:t>
            </w:r>
          </w:p>
        </w:tc>
      </w:tr>
      <w:tr>
        <w:trPr>
          <w:cantSplit w:val="0"/>
          <w:tblHeader w:val="0"/>
        </w:trPr>
        <w:tc>
          <w:tcPr>
            <w:vMerge w:val="restart"/>
            <w:shd w:fill="d9e2f3" w:val="clear"/>
          </w:tcPr>
          <w:p w:rsidR="00000000" w:rsidDel="00000000" w:rsidP="00000000" w:rsidRDefault="00000000" w:rsidRPr="00000000" w14:paraId="00000FCF">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0FD0">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0FD1">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0FD2">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0FD4">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0FD5">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0F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FD7">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FD8">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0FD9">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FDB">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FDC">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FDD">
            <w:pPr>
              <w:rPr>
                <w:b w:val="1"/>
              </w:rPr>
            </w:pPr>
            <w:r w:rsidDel="00000000" w:rsidR="00000000" w:rsidRPr="00000000">
              <w:rPr>
                <w:b w:val="1"/>
                <w:rtl w:val="0"/>
              </w:rPr>
              <w:t xml:space="preserve">CCSSA Findings</w:t>
            </w:r>
          </w:p>
        </w:tc>
        <w:tc>
          <w:tcPr>
            <w:gridSpan w:val="6"/>
          </w:tcPr>
          <w:p w:rsidR="00000000" w:rsidDel="00000000" w:rsidP="00000000" w:rsidRDefault="00000000" w:rsidRPr="00000000" w14:paraId="00000FDE">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0FE4">
            <w:pPr>
              <w:rPr>
                <w:b w:val="1"/>
              </w:rPr>
            </w:pPr>
            <w:r w:rsidDel="00000000" w:rsidR="00000000" w:rsidRPr="00000000">
              <w:rPr>
                <w:b w:val="1"/>
                <w:rtl w:val="0"/>
              </w:rPr>
              <w:t xml:space="preserve">Evidence Gathered</w:t>
            </w:r>
          </w:p>
        </w:tc>
        <w:tc>
          <w:tcPr>
            <w:gridSpan w:val="6"/>
            <w:shd w:fill="d9d9d9" w:val="clear"/>
          </w:tcPr>
          <w:p w:rsidR="00000000" w:rsidDel="00000000" w:rsidP="00000000" w:rsidRDefault="00000000" w:rsidRPr="00000000" w14:paraId="00000FE5">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EC">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0FE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F3">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0FF4">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0F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FFA">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0FFB">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01">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1002">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08">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1009">
            <w:pPr>
              <w:rPr/>
            </w:pPr>
            <w:r w:rsidDel="00000000" w:rsidR="00000000" w:rsidRPr="00000000">
              <w:rPr>
                <w:rtl w:val="0"/>
              </w:rPr>
            </w:r>
          </w:p>
        </w:tc>
      </w:tr>
    </w:tbl>
    <w:p w:rsidR="00000000" w:rsidDel="00000000" w:rsidP="00000000" w:rsidRDefault="00000000" w:rsidRPr="00000000" w14:paraId="0000100E">
      <w:pPr>
        <w:rPr/>
      </w:pPr>
      <w:r w:rsidDel="00000000" w:rsidR="00000000" w:rsidRPr="00000000">
        <w:rPr>
          <w:rtl w:val="0"/>
        </w:rPr>
      </w:r>
    </w:p>
    <w:p w:rsidR="00000000" w:rsidDel="00000000" w:rsidP="00000000" w:rsidRDefault="00000000" w:rsidRPr="00000000" w14:paraId="0000100F">
      <w:pPr>
        <w:pStyle w:val="Heading3"/>
        <w:rPr/>
      </w:pPr>
      <w:bookmarkStart w:colFirst="0" w:colLast="0" w:name="_2250f4o" w:id="65"/>
      <w:bookmarkEnd w:id="65"/>
      <w:r w:rsidDel="00000000" w:rsidR="00000000" w:rsidRPr="00000000">
        <w:rPr>
          <w:rtl w:val="0"/>
        </w:rPr>
        <w:t xml:space="preserve">Aspect 2.02: Data Sanitization Policy</w:t>
      </w:r>
    </w:p>
    <w:p w:rsidR="00000000" w:rsidDel="00000000" w:rsidP="00000000" w:rsidRDefault="00000000" w:rsidRPr="00000000" w14:paraId="00001010">
      <w:pPr>
        <w:rPr>
          <w:i w:val="1"/>
        </w:rPr>
      </w:pPr>
      <w:r w:rsidDel="00000000" w:rsidR="00000000" w:rsidRPr="00000000">
        <w:rPr>
          <w:i w:val="1"/>
          <w:rtl w:val="0"/>
        </w:rPr>
        <w:t xml:space="preserve">This aspect covers the removal of cryptographic keys from digital media. Due to the manner in which file systems allocate data on digital media, digital forensic techniques can be employed to read old data that has previously been deleted. Proper sanitization of digital media ensures the proper removal of all keys, eliminating the risk of information leakage from decommissioned devices like servers, hard disk drives, and removable storage.</w:t>
      </w:r>
    </w:p>
    <w:p w:rsidR="00000000" w:rsidDel="00000000" w:rsidP="00000000" w:rsidRDefault="00000000" w:rsidRPr="00000000" w14:paraId="00001011">
      <w:pPr>
        <w:rPr>
          <w:i w:val="1"/>
        </w:rPr>
      </w:pPr>
      <w:r w:rsidDel="00000000" w:rsidR="00000000" w:rsidRPr="00000000">
        <w:rPr>
          <w:rtl w:val="0"/>
        </w:rPr>
      </w:r>
    </w:p>
    <w:p w:rsidR="00000000" w:rsidDel="00000000" w:rsidP="00000000" w:rsidRDefault="00000000" w:rsidRPr="00000000" w14:paraId="00001012">
      <w:pPr>
        <w:pStyle w:val="Heading4"/>
        <w:rPr>
          <w:b w:val="1"/>
        </w:rPr>
      </w:pPr>
      <w:bookmarkStart w:colFirst="0" w:colLast="0" w:name="_haapch" w:id="66"/>
      <w:bookmarkEnd w:id="66"/>
      <w:r w:rsidDel="00000000" w:rsidR="00000000" w:rsidRPr="00000000">
        <w:rPr>
          <w:b w:val="1"/>
          <w:rtl w:val="0"/>
        </w:rPr>
        <w:t xml:space="preserve">Aspect Control 2.02.1: DSP Exists</w:t>
      </w:r>
    </w:p>
    <w:tbl>
      <w:tblPr>
        <w:tblStyle w:val="Table40"/>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171"/>
        <w:gridCol w:w="2693"/>
        <w:gridCol w:w="142"/>
        <w:gridCol w:w="2126"/>
        <w:gridCol w:w="1984"/>
        <w:gridCol w:w="2028"/>
        <w:tblGridChange w:id="0">
          <w:tblGrid>
            <w:gridCol w:w="2786"/>
            <w:gridCol w:w="2171"/>
            <w:gridCol w:w="2693"/>
            <w:gridCol w:w="142"/>
            <w:gridCol w:w="2126"/>
            <w:gridCol w:w="1984"/>
            <w:gridCol w:w="2028"/>
          </w:tblGrid>
        </w:tblGridChange>
      </w:tblGrid>
      <w:tr>
        <w:trPr>
          <w:cantSplit w:val="0"/>
          <w:tblHeader w:val="0"/>
        </w:trPr>
        <w:tc>
          <w:tcPr>
            <w:gridSpan w:val="7"/>
            <w:shd w:fill="d5dce4" w:val="clear"/>
          </w:tcPr>
          <w:p w:rsidR="00000000" w:rsidDel="00000000" w:rsidP="00000000" w:rsidRDefault="00000000" w:rsidRPr="00000000" w14:paraId="00001013">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101A">
            <w:pPr>
              <w:rPr>
                <w:b w:val="1"/>
              </w:rPr>
            </w:pPr>
            <w:r w:rsidDel="00000000" w:rsidR="00000000" w:rsidRPr="00000000">
              <w:rPr>
                <w:b w:val="1"/>
                <w:rtl w:val="0"/>
              </w:rPr>
              <w:t xml:space="preserve">Requirement</w:t>
            </w:r>
          </w:p>
        </w:tc>
        <w:tc>
          <w:tcPr>
            <w:gridSpan w:val="6"/>
          </w:tcPr>
          <w:p w:rsidR="00000000" w:rsidDel="00000000" w:rsidP="00000000" w:rsidRDefault="00000000" w:rsidRPr="00000000" w14:paraId="0000101B">
            <w:pPr>
              <w:tabs>
                <w:tab w:val="left" w:leader="none" w:pos="1458"/>
              </w:tabs>
              <w:rPr/>
            </w:pPr>
            <w:r w:rsidDel="00000000" w:rsidR="00000000" w:rsidRPr="00000000">
              <w:rPr>
                <w:rtl w:val="0"/>
              </w:rPr>
              <w:t xml:space="preserve">2.02.1.1 The organization’s staff is aware of how data persists on digital media after deletion. Staff also have access to tools that perform secure deletion of data and understand when to use such tools to permanently destroy any transient copies of cryptographic keys that may be required during the maintenance of the information system.</w:t>
            </w:r>
          </w:p>
        </w:tc>
      </w:tr>
      <w:tr>
        <w:trPr>
          <w:cantSplit w:val="0"/>
          <w:tblHeader w:val="0"/>
        </w:trPr>
        <w:tc>
          <w:tcPr>
            <w:vMerge w:val="restart"/>
            <w:shd w:fill="d9e2f3" w:val="clear"/>
          </w:tcPr>
          <w:p w:rsidR="00000000" w:rsidDel="00000000" w:rsidP="00000000" w:rsidRDefault="00000000" w:rsidRPr="00000000" w14:paraId="00001021">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1022">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1023">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1025">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1026">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1027">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1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1029">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102A">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102C">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102D">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102E">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102F">
            <w:pPr>
              <w:rPr>
                <w:b w:val="1"/>
              </w:rPr>
            </w:pPr>
            <w:r w:rsidDel="00000000" w:rsidR="00000000" w:rsidRPr="00000000">
              <w:rPr>
                <w:b w:val="1"/>
                <w:rtl w:val="0"/>
              </w:rPr>
              <w:t xml:space="preserve">CCSSA Findings</w:t>
            </w:r>
          </w:p>
        </w:tc>
        <w:tc>
          <w:tcPr>
            <w:gridSpan w:val="6"/>
          </w:tcPr>
          <w:p w:rsidR="00000000" w:rsidDel="00000000" w:rsidP="00000000" w:rsidRDefault="00000000" w:rsidRPr="00000000" w14:paraId="00001030">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1036">
            <w:pPr>
              <w:rPr>
                <w:b w:val="1"/>
              </w:rPr>
            </w:pPr>
            <w:r w:rsidDel="00000000" w:rsidR="00000000" w:rsidRPr="00000000">
              <w:rPr>
                <w:b w:val="1"/>
                <w:rtl w:val="0"/>
              </w:rPr>
              <w:t xml:space="preserve">Evidence Gathered</w:t>
            </w:r>
          </w:p>
        </w:tc>
        <w:tc>
          <w:tcPr>
            <w:gridSpan w:val="6"/>
            <w:shd w:fill="d9d9d9" w:val="clear"/>
          </w:tcPr>
          <w:p w:rsidR="00000000" w:rsidDel="00000000" w:rsidP="00000000" w:rsidRDefault="00000000" w:rsidRPr="00000000" w14:paraId="00001037">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3E">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103F">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45">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104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4C">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104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53">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1054">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5A">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105B">
            <w:pPr>
              <w:rPr/>
            </w:pPr>
            <w:r w:rsidDel="00000000" w:rsidR="00000000" w:rsidRPr="00000000">
              <w:rPr>
                <w:rtl w:val="0"/>
              </w:rPr>
            </w:r>
          </w:p>
        </w:tc>
      </w:tr>
      <w:tr>
        <w:trPr>
          <w:cantSplit w:val="0"/>
          <w:tblHeader w:val="0"/>
        </w:trPr>
        <w:tc>
          <w:tcPr>
            <w:gridSpan w:val="7"/>
            <w:shd w:fill="b4c6e7" w:val="clear"/>
          </w:tcPr>
          <w:p w:rsidR="00000000" w:rsidDel="00000000" w:rsidP="00000000" w:rsidRDefault="00000000" w:rsidRPr="00000000" w14:paraId="00001060">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1067">
            <w:pPr>
              <w:rPr>
                <w:b w:val="1"/>
              </w:rPr>
            </w:pPr>
            <w:r w:rsidDel="00000000" w:rsidR="00000000" w:rsidRPr="00000000">
              <w:rPr>
                <w:b w:val="1"/>
                <w:rtl w:val="0"/>
              </w:rPr>
              <w:t xml:space="preserve">Requirement</w:t>
            </w:r>
          </w:p>
        </w:tc>
        <w:tc>
          <w:tcPr>
            <w:gridSpan w:val="6"/>
          </w:tcPr>
          <w:p w:rsidR="00000000" w:rsidDel="00000000" w:rsidP="00000000" w:rsidRDefault="00000000" w:rsidRPr="00000000" w14:paraId="00001068">
            <w:pPr>
              <w:rPr/>
            </w:pPr>
            <w:r w:rsidDel="00000000" w:rsidR="00000000" w:rsidRPr="00000000">
              <w:rPr>
                <w:rtl w:val="0"/>
              </w:rPr>
              <w:t xml:space="preserve">2.02.1.2 A detailed policy that aligns to NIST 800-88 by outlining the requirements for sanitization of digital media that holds/held cryptocurrency keys exists is read/understood by all staff who have access to cryptographic keys. Procedure documents outline where sanitization is required in their processes.</w:t>
            </w:r>
          </w:p>
        </w:tc>
      </w:tr>
      <w:tr>
        <w:trPr>
          <w:cantSplit w:val="0"/>
          <w:tblHeader w:val="0"/>
        </w:trPr>
        <w:tc>
          <w:tcPr>
            <w:vMerge w:val="restart"/>
            <w:shd w:fill="d9e2f3" w:val="clear"/>
          </w:tcPr>
          <w:p w:rsidR="00000000" w:rsidDel="00000000" w:rsidP="00000000" w:rsidRDefault="00000000" w:rsidRPr="00000000" w14:paraId="0000106E">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106F">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1070">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1071">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1073">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1074">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1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1076">
            <w:pPr>
              <w:jc w:val="center"/>
              <w:rPr/>
            </w:pPr>
            <w:r w:rsidDel="00000000" w:rsidR="00000000" w:rsidRPr="00000000">
              <w:rPr>
                <w:rFonts w:ascii="Arial Unicode MS" w:cs="Arial Unicode MS" w:eastAsia="Arial Unicode MS" w:hAnsi="Arial Unicode MS"/>
                <w:rtl w:val="0"/>
              </w:rPr>
              <w:t xml:space="preserve">☐</w:t>
            </w:r>
          </w:p>
        </w:tc>
        <w:tc>
          <w:tcPr/>
          <w:p w:rsidR="00000000" w:rsidDel="00000000" w:rsidP="00000000" w:rsidRDefault="00000000" w:rsidRPr="00000000" w14:paraId="00001077">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1078">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107A">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107B">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107C">
            <w:pPr>
              <w:rPr>
                <w:b w:val="1"/>
              </w:rPr>
            </w:pPr>
            <w:r w:rsidDel="00000000" w:rsidR="00000000" w:rsidRPr="00000000">
              <w:rPr>
                <w:b w:val="1"/>
                <w:rtl w:val="0"/>
              </w:rPr>
              <w:t xml:space="preserve">CCSSA Findings</w:t>
            </w:r>
          </w:p>
        </w:tc>
        <w:tc>
          <w:tcPr>
            <w:gridSpan w:val="6"/>
          </w:tcPr>
          <w:p w:rsidR="00000000" w:rsidDel="00000000" w:rsidP="00000000" w:rsidRDefault="00000000" w:rsidRPr="00000000" w14:paraId="0000107D">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1083">
            <w:pPr>
              <w:rPr>
                <w:b w:val="1"/>
              </w:rPr>
            </w:pPr>
            <w:r w:rsidDel="00000000" w:rsidR="00000000" w:rsidRPr="00000000">
              <w:rPr>
                <w:b w:val="1"/>
                <w:rtl w:val="0"/>
              </w:rPr>
              <w:t xml:space="preserve">Evidence Gathered</w:t>
            </w:r>
          </w:p>
        </w:tc>
        <w:tc>
          <w:tcPr>
            <w:gridSpan w:val="6"/>
            <w:shd w:fill="d9d9d9" w:val="clear"/>
          </w:tcPr>
          <w:p w:rsidR="00000000" w:rsidDel="00000000" w:rsidP="00000000" w:rsidRDefault="00000000" w:rsidRPr="00000000" w14:paraId="00001084">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8B">
            <w:pPr>
              <w:rPr>
                <w:b w:val="1"/>
              </w:rPr>
            </w:pPr>
            <w:r w:rsidDel="00000000" w:rsidR="00000000" w:rsidRPr="00000000">
              <w:rPr>
                <w:b w:val="1"/>
                <w:rtl w:val="0"/>
              </w:rPr>
              <w:t xml:space="preserve">Interviews</w:t>
            </w:r>
          </w:p>
        </w:tc>
        <w:tc>
          <w:tcPr>
            <w:gridSpan w:val="5"/>
          </w:tcPr>
          <w:p w:rsidR="00000000" w:rsidDel="00000000" w:rsidP="00000000" w:rsidRDefault="00000000" w:rsidRPr="00000000" w14:paraId="0000108C">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92">
            <w:pPr>
              <w:rPr>
                <w:b w:val="1"/>
              </w:rPr>
            </w:pPr>
            <w:r w:rsidDel="00000000" w:rsidR="00000000" w:rsidRPr="00000000">
              <w:rPr>
                <w:b w:val="1"/>
                <w:rtl w:val="0"/>
              </w:rPr>
              <w:t xml:space="preserve">Observations</w:t>
            </w:r>
          </w:p>
        </w:tc>
        <w:tc>
          <w:tcPr>
            <w:gridSpan w:val="5"/>
          </w:tcPr>
          <w:p w:rsidR="00000000" w:rsidDel="00000000" w:rsidP="00000000" w:rsidRDefault="00000000" w:rsidRPr="00000000" w14:paraId="00001093">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99">
            <w:pPr>
              <w:rPr>
                <w:b w:val="1"/>
              </w:rPr>
            </w:pPr>
            <w:r w:rsidDel="00000000" w:rsidR="00000000" w:rsidRPr="00000000">
              <w:rPr>
                <w:b w:val="1"/>
                <w:rtl w:val="0"/>
              </w:rPr>
              <w:t xml:space="preserve">CCSS Committee Decisions</w:t>
            </w:r>
          </w:p>
        </w:tc>
        <w:tc>
          <w:tcPr>
            <w:gridSpan w:val="5"/>
          </w:tcPr>
          <w:p w:rsidR="00000000" w:rsidDel="00000000" w:rsidP="00000000" w:rsidRDefault="00000000" w:rsidRPr="00000000" w14:paraId="0000109A">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A0">
            <w:pPr>
              <w:rPr>
                <w:b w:val="1"/>
              </w:rPr>
            </w:pPr>
            <w:r w:rsidDel="00000000" w:rsidR="00000000" w:rsidRPr="00000000">
              <w:rPr>
                <w:b w:val="1"/>
                <w:rtl w:val="0"/>
              </w:rPr>
              <w:t xml:space="preserve">Inspections</w:t>
            </w:r>
          </w:p>
        </w:tc>
        <w:tc>
          <w:tcPr>
            <w:gridSpan w:val="5"/>
          </w:tcPr>
          <w:p w:rsidR="00000000" w:rsidDel="00000000" w:rsidP="00000000" w:rsidRDefault="00000000" w:rsidRPr="00000000" w14:paraId="000010A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A7">
            <w:pPr>
              <w:rPr>
                <w:b w:val="1"/>
              </w:rPr>
            </w:pPr>
            <w:r w:rsidDel="00000000" w:rsidR="00000000" w:rsidRPr="00000000">
              <w:rPr>
                <w:b w:val="1"/>
                <w:rtl w:val="0"/>
              </w:rPr>
              <w:t xml:space="preserve">Documents</w:t>
            </w:r>
          </w:p>
        </w:tc>
        <w:tc>
          <w:tcPr>
            <w:gridSpan w:val="5"/>
          </w:tcPr>
          <w:p w:rsidR="00000000" w:rsidDel="00000000" w:rsidP="00000000" w:rsidRDefault="00000000" w:rsidRPr="00000000" w14:paraId="000010A8">
            <w:pPr>
              <w:rPr/>
            </w:pPr>
            <w:r w:rsidDel="00000000" w:rsidR="00000000" w:rsidRPr="00000000">
              <w:rPr>
                <w:rtl w:val="0"/>
              </w:rPr>
            </w:r>
          </w:p>
        </w:tc>
      </w:tr>
      <w:tr>
        <w:trPr>
          <w:cantSplit w:val="0"/>
          <w:tblHeader w:val="0"/>
        </w:trPr>
        <w:tc>
          <w:tcPr>
            <w:gridSpan w:val="7"/>
            <w:shd w:fill="8eaadb" w:val="clear"/>
          </w:tcPr>
          <w:p w:rsidR="00000000" w:rsidDel="00000000" w:rsidP="00000000" w:rsidRDefault="00000000" w:rsidRPr="00000000" w14:paraId="000010AD">
            <w:pPr>
              <w:jc w:val="center"/>
              <w:rPr>
                <w:b w:val="1"/>
                <w:i w:val="1"/>
              </w:rPr>
            </w:pPr>
            <w:r w:rsidDel="00000000" w:rsidR="00000000" w:rsidRPr="00000000">
              <w:rPr>
                <w:b w:val="1"/>
                <w:i w:val="1"/>
                <w:rtl w:val="0"/>
              </w:rPr>
              <w:t xml:space="preserve">LEVEL III REQUIREMENTS</w:t>
            </w:r>
          </w:p>
        </w:tc>
      </w:tr>
      <w:tr>
        <w:trPr>
          <w:cantSplit w:val="0"/>
          <w:tblHeader w:val="0"/>
        </w:trPr>
        <w:tc>
          <w:tcPr>
            <w:gridSpan w:val="7"/>
            <w:shd w:fill="d9d9d9" w:val="clear"/>
          </w:tcPr>
          <w:p w:rsidR="00000000" w:rsidDel="00000000" w:rsidP="00000000" w:rsidRDefault="00000000" w:rsidRPr="00000000" w14:paraId="000010B4">
            <w:pPr>
              <w:jc w:val="center"/>
              <w:rPr/>
            </w:pPr>
            <w:r w:rsidDel="00000000" w:rsidR="00000000" w:rsidRPr="00000000">
              <w:rPr>
                <w:rtl w:val="0"/>
              </w:rPr>
              <w:t xml:space="preserve">No Level III Requirements</w:t>
            </w:r>
          </w:p>
        </w:tc>
      </w:tr>
    </w:tbl>
    <w:p w:rsidR="00000000" w:rsidDel="00000000" w:rsidP="00000000" w:rsidRDefault="00000000" w:rsidRPr="00000000" w14:paraId="000010BB">
      <w:pPr>
        <w:rPr/>
      </w:pPr>
      <w:r w:rsidDel="00000000" w:rsidR="00000000" w:rsidRPr="00000000">
        <w:rPr>
          <w:rtl w:val="0"/>
        </w:rPr>
      </w:r>
    </w:p>
    <w:p w:rsidR="00000000" w:rsidDel="00000000" w:rsidP="00000000" w:rsidRDefault="00000000" w:rsidRPr="00000000" w14:paraId="000010BC">
      <w:pPr>
        <w:pStyle w:val="Heading4"/>
        <w:rPr>
          <w:b w:val="1"/>
        </w:rPr>
      </w:pPr>
      <w:bookmarkStart w:colFirst="0" w:colLast="0" w:name="_319y80a" w:id="67"/>
      <w:bookmarkEnd w:id="67"/>
      <w:r w:rsidDel="00000000" w:rsidR="00000000" w:rsidRPr="00000000">
        <w:rPr>
          <w:b w:val="1"/>
          <w:rtl w:val="0"/>
        </w:rPr>
        <w:t xml:space="preserve">Aspect Control 2.02.2: Audit Trail of all media sanitization</w:t>
      </w:r>
    </w:p>
    <w:tbl>
      <w:tblPr>
        <w:tblStyle w:val="Table41"/>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738"/>
        <w:gridCol w:w="2693"/>
        <w:gridCol w:w="2268"/>
        <w:gridCol w:w="1559"/>
        <w:gridCol w:w="1886"/>
        <w:tblGridChange w:id="0">
          <w:tblGrid>
            <w:gridCol w:w="2786"/>
            <w:gridCol w:w="2738"/>
            <w:gridCol w:w="2693"/>
            <w:gridCol w:w="2268"/>
            <w:gridCol w:w="1559"/>
            <w:gridCol w:w="1886"/>
          </w:tblGrid>
        </w:tblGridChange>
      </w:tblGrid>
      <w:tr>
        <w:trPr>
          <w:cantSplit w:val="0"/>
          <w:tblHeader w:val="0"/>
        </w:trPr>
        <w:tc>
          <w:tcPr>
            <w:gridSpan w:val="6"/>
            <w:shd w:fill="d5dce4" w:val="clear"/>
          </w:tcPr>
          <w:p w:rsidR="00000000" w:rsidDel="00000000" w:rsidP="00000000" w:rsidRDefault="00000000" w:rsidRPr="00000000" w14:paraId="000010BD">
            <w:pPr>
              <w:jc w:val="center"/>
              <w:rPr>
                <w:b w:val="1"/>
                <w:i w:val="1"/>
              </w:rPr>
            </w:pPr>
            <w:r w:rsidDel="00000000" w:rsidR="00000000" w:rsidRPr="00000000">
              <w:rPr>
                <w:b w:val="1"/>
                <w:i w:val="1"/>
                <w:rtl w:val="0"/>
              </w:rPr>
              <w:t xml:space="preserve">LEVEL I REQUIREMENTS</w:t>
            </w:r>
          </w:p>
        </w:tc>
      </w:tr>
      <w:tr>
        <w:trPr>
          <w:cantSplit w:val="0"/>
          <w:tblHeader w:val="0"/>
        </w:trPr>
        <w:tc>
          <w:tcPr>
            <w:gridSpan w:val="6"/>
            <w:shd w:fill="d9d9d9" w:val="clear"/>
          </w:tcPr>
          <w:p w:rsidR="00000000" w:rsidDel="00000000" w:rsidP="00000000" w:rsidRDefault="00000000" w:rsidRPr="00000000" w14:paraId="000010C3">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6"/>
            <w:shd w:fill="b4c6e7" w:val="clear"/>
          </w:tcPr>
          <w:p w:rsidR="00000000" w:rsidDel="00000000" w:rsidP="00000000" w:rsidRDefault="00000000" w:rsidRPr="00000000" w14:paraId="000010C9">
            <w:pPr>
              <w:jc w:val="center"/>
              <w:rPr>
                <w:b w:val="1"/>
                <w:i w:val="1"/>
              </w:rPr>
            </w:pPr>
            <w:r w:rsidDel="00000000" w:rsidR="00000000" w:rsidRPr="00000000">
              <w:rPr>
                <w:b w:val="1"/>
                <w:i w:val="1"/>
                <w:rtl w:val="0"/>
              </w:rPr>
              <w:t xml:space="preserve">LEVEL II REQUIREMENTS</w:t>
            </w:r>
          </w:p>
        </w:tc>
      </w:tr>
      <w:tr>
        <w:trPr>
          <w:cantSplit w:val="0"/>
          <w:tblHeader w:val="0"/>
        </w:trPr>
        <w:tc>
          <w:tcPr>
            <w:gridSpan w:val="6"/>
            <w:shd w:fill="d9d9d9" w:val="clear"/>
          </w:tcPr>
          <w:p w:rsidR="00000000" w:rsidDel="00000000" w:rsidP="00000000" w:rsidRDefault="00000000" w:rsidRPr="00000000" w14:paraId="000010CF">
            <w:pPr>
              <w:jc w:val="center"/>
              <w:rPr/>
            </w:pPr>
            <w:r w:rsidDel="00000000" w:rsidR="00000000" w:rsidRPr="00000000">
              <w:rPr>
                <w:rtl w:val="0"/>
              </w:rPr>
              <w:t xml:space="preserve">No Level II Requirements</w:t>
            </w:r>
          </w:p>
        </w:tc>
      </w:tr>
      <w:tr>
        <w:trPr>
          <w:cantSplit w:val="0"/>
          <w:tblHeader w:val="0"/>
        </w:trPr>
        <w:tc>
          <w:tcPr>
            <w:gridSpan w:val="6"/>
            <w:shd w:fill="8eaadb" w:val="clear"/>
          </w:tcPr>
          <w:p w:rsidR="00000000" w:rsidDel="00000000" w:rsidP="00000000" w:rsidRDefault="00000000" w:rsidRPr="00000000" w14:paraId="000010D5">
            <w:pPr>
              <w:jc w:val="center"/>
              <w:rPr>
                <w:b w:val="1"/>
                <w:i w:val="1"/>
              </w:rPr>
            </w:pPr>
            <w:r w:rsidDel="00000000" w:rsidR="00000000" w:rsidRPr="00000000">
              <w:rPr>
                <w:b w:val="1"/>
                <w:i w:val="1"/>
                <w:rtl w:val="0"/>
              </w:rPr>
              <w:t xml:space="preserve">LEVEL III REQUIREMENTS</w:t>
            </w:r>
          </w:p>
        </w:tc>
      </w:tr>
      <w:tr>
        <w:trPr>
          <w:cantSplit w:val="0"/>
          <w:tblHeader w:val="0"/>
        </w:trPr>
        <w:tc>
          <w:tcPr>
            <w:shd w:fill="d9e2f3" w:val="clear"/>
          </w:tcPr>
          <w:p w:rsidR="00000000" w:rsidDel="00000000" w:rsidP="00000000" w:rsidRDefault="00000000" w:rsidRPr="00000000" w14:paraId="000010DB">
            <w:pPr>
              <w:rPr>
                <w:b w:val="1"/>
              </w:rPr>
            </w:pPr>
            <w:r w:rsidDel="00000000" w:rsidR="00000000" w:rsidRPr="00000000">
              <w:rPr>
                <w:b w:val="1"/>
                <w:rtl w:val="0"/>
              </w:rPr>
              <w:t xml:space="preserve">Requirement</w:t>
            </w:r>
          </w:p>
        </w:tc>
        <w:tc>
          <w:tcPr>
            <w:gridSpan w:val="5"/>
          </w:tcPr>
          <w:p w:rsidR="00000000" w:rsidDel="00000000" w:rsidP="00000000" w:rsidRDefault="00000000" w:rsidRPr="00000000" w14:paraId="000010DC">
            <w:pPr>
              <w:rPr/>
            </w:pPr>
            <w:r w:rsidDel="00000000" w:rsidR="00000000" w:rsidRPr="00000000">
              <w:rPr>
                <w:rtl w:val="0"/>
              </w:rPr>
              <w:t xml:space="preserve">2.02.2.1 An audit trail is maintained for every piece of sanitized media conforming to the NIST 800-88 recommendation. These audit documents identify the staff member who performed the sanitization, the specific identifiers of the media that was sanitized, which tool and configuration was used to perform the sanitization, and all other relevant pertinent information.</w:t>
            </w:r>
          </w:p>
        </w:tc>
      </w:tr>
      <w:tr>
        <w:trPr>
          <w:cantSplit w:val="0"/>
          <w:tblHeader w:val="0"/>
        </w:trPr>
        <w:tc>
          <w:tcPr>
            <w:vMerge w:val="restart"/>
            <w:shd w:fill="d9e2f3" w:val="clear"/>
          </w:tcPr>
          <w:p w:rsidR="00000000" w:rsidDel="00000000" w:rsidP="00000000" w:rsidRDefault="00000000" w:rsidRPr="00000000" w14:paraId="000010E1">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10E2">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10E3">
            <w:pPr>
              <w:jc w:val="center"/>
              <w:rPr>
                <w:b w:val="1"/>
              </w:rPr>
            </w:pPr>
            <w:r w:rsidDel="00000000" w:rsidR="00000000" w:rsidRPr="00000000">
              <w:rPr>
                <w:b w:val="1"/>
                <w:rtl w:val="0"/>
              </w:rPr>
              <w:t xml:space="preserve">In-Place with Comparable Control</w:t>
            </w:r>
          </w:p>
        </w:tc>
        <w:tc>
          <w:tcPr>
            <w:shd w:fill="d9d9d9" w:val="clear"/>
          </w:tcPr>
          <w:p w:rsidR="00000000" w:rsidDel="00000000" w:rsidP="00000000" w:rsidRDefault="00000000" w:rsidRPr="00000000" w14:paraId="000010E4">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10E5">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10E6">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1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10E8">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10E9">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10EA">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10EB">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10EC">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10ED">
            <w:pPr>
              <w:rPr>
                <w:b w:val="1"/>
              </w:rPr>
            </w:pPr>
            <w:r w:rsidDel="00000000" w:rsidR="00000000" w:rsidRPr="00000000">
              <w:rPr>
                <w:b w:val="1"/>
                <w:rtl w:val="0"/>
              </w:rPr>
              <w:t xml:space="preserve">CCSSA Findings</w:t>
            </w:r>
          </w:p>
        </w:tc>
        <w:tc>
          <w:tcPr>
            <w:gridSpan w:val="5"/>
          </w:tcPr>
          <w:p w:rsidR="00000000" w:rsidDel="00000000" w:rsidP="00000000" w:rsidRDefault="00000000" w:rsidRPr="00000000" w14:paraId="000010EE">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10F3">
            <w:pPr>
              <w:rPr>
                <w:b w:val="1"/>
              </w:rPr>
            </w:pPr>
            <w:r w:rsidDel="00000000" w:rsidR="00000000" w:rsidRPr="00000000">
              <w:rPr>
                <w:b w:val="1"/>
                <w:rtl w:val="0"/>
              </w:rPr>
              <w:t xml:space="preserve">Evidence Gathered</w:t>
            </w:r>
          </w:p>
        </w:tc>
        <w:tc>
          <w:tcPr>
            <w:gridSpan w:val="5"/>
            <w:shd w:fill="d9d9d9" w:val="clear"/>
          </w:tcPr>
          <w:p w:rsidR="00000000" w:rsidDel="00000000" w:rsidP="00000000" w:rsidRDefault="00000000" w:rsidRPr="00000000" w14:paraId="000010F4">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0FA">
            <w:pPr>
              <w:rPr>
                <w:b w:val="1"/>
              </w:rPr>
            </w:pPr>
            <w:r w:rsidDel="00000000" w:rsidR="00000000" w:rsidRPr="00000000">
              <w:rPr>
                <w:b w:val="1"/>
                <w:rtl w:val="0"/>
              </w:rPr>
              <w:t xml:space="preserve">Interviews</w:t>
            </w:r>
          </w:p>
        </w:tc>
        <w:tc>
          <w:tcPr>
            <w:gridSpan w:val="4"/>
          </w:tcPr>
          <w:p w:rsidR="00000000" w:rsidDel="00000000" w:rsidP="00000000" w:rsidRDefault="00000000" w:rsidRPr="00000000" w14:paraId="000010FB">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00">
            <w:pPr>
              <w:rPr>
                <w:b w:val="1"/>
              </w:rPr>
            </w:pPr>
            <w:r w:rsidDel="00000000" w:rsidR="00000000" w:rsidRPr="00000000">
              <w:rPr>
                <w:b w:val="1"/>
                <w:rtl w:val="0"/>
              </w:rPr>
              <w:t xml:space="preserve">Observations</w:t>
            </w:r>
          </w:p>
        </w:tc>
        <w:tc>
          <w:tcPr>
            <w:gridSpan w:val="4"/>
          </w:tcPr>
          <w:p w:rsidR="00000000" w:rsidDel="00000000" w:rsidP="00000000" w:rsidRDefault="00000000" w:rsidRPr="00000000" w14:paraId="00001101">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06">
            <w:pPr>
              <w:rPr>
                <w:b w:val="1"/>
              </w:rPr>
            </w:pPr>
            <w:r w:rsidDel="00000000" w:rsidR="00000000" w:rsidRPr="00000000">
              <w:rPr>
                <w:b w:val="1"/>
                <w:rtl w:val="0"/>
              </w:rPr>
              <w:t xml:space="preserve">CCSS Committee Decisions</w:t>
            </w:r>
          </w:p>
        </w:tc>
        <w:tc>
          <w:tcPr>
            <w:gridSpan w:val="4"/>
          </w:tcPr>
          <w:p w:rsidR="00000000" w:rsidDel="00000000" w:rsidP="00000000" w:rsidRDefault="00000000" w:rsidRPr="00000000" w14:paraId="00001107">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0C">
            <w:pPr>
              <w:rPr>
                <w:b w:val="1"/>
              </w:rPr>
            </w:pPr>
            <w:r w:rsidDel="00000000" w:rsidR="00000000" w:rsidRPr="00000000">
              <w:rPr>
                <w:b w:val="1"/>
                <w:rtl w:val="0"/>
              </w:rPr>
              <w:t xml:space="preserve">Inspections</w:t>
            </w:r>
          </w:p>
        </w:tc>
        <w:tc>
          <w:tcPr>
            <w:gridSpan w:val="4"/>
          </w:tcPr>
          <w:p w:rsidR="00000000" w:rsidDel="00000000" w:rsidP="00000000" w:rsidRDefault="00000000" w:rsidRPr="00000000" w14:paraId="0000110D">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12">
            <w:pPr>
              <w:rPr>
                <w:b w:val="1"/>
              </w:rPr>
            </w:pPr>
            <w:r w:rsidDel="00000000" w:rsidR="00000000" w:rsidRPr="00000000">
              <w:rPr>
                <w:b w:val="1"/>
                <w:rtl w:val="0"/>
              </w:rPr>
              <w:t xml:space="preserve">Documents</w:t>
            </w:r>
          </w:p>
        </w:tc>
        <w:tc>
          <w:tcPr>
            <w:gridSpan w:val="4"/>
          </w:tcPr>
          <w:p w:rsidR="00000000" w:rsidDel="00000000" w:rsidP="00000000" w:rsidRDefault="00000000" w:rsidRPr="00000000" w14:paraId="00001113">
            <w:pPr>
              <w:rPr/>
            </w:pPr>
            <w:r w:rsidDel="00000000" w:rsidR="00000000" w:rsidRPr="00000000">
              <w:rPr>
                <w:rtl w:val="0"/>
              </w:rPr>
            </w:r>
          </w:p>
        </w:tc>
      </w:tr>
    </w:tbl>
    <w:p w:rsidR="00000000" w:rsidDel="00000000" w:rsidP="00000000" w:rsidRDefault="00000000" w:rsidRPr="00000000" w14:paraId="00001117">
      <w:pPr>
        <w:rPr/>
      </w:pPr>
      <w:r w:rsidDel="00000000" w:rsidR="00000000" w:rsidRPr="00000000">
        <w:rPr>
          <w:rtl w:val="0"/>
        </w:rPr>
      </w:r>
    </w:p>
    <w:p w:rsidR="00000000" w:rsidDel="00000000" w:rsidP="00000000" w:rsidRDefault="00000000" w:rsidRPr="00000000" w14:paraId="00001118">
      <w:pPr>
        <w:pStyle w:val="Heading3"/>
        <w:rPr/>
      </w:pPr>
      <w:bookmarkStart w:colFirst="0" w:colLast="0" w:name="_2fk6b3p" w:id="68"/>
      <w:bookmarkEnd w:id="68"/>
      <w:r w:rsidDel="00000000" w:rsidR="00000000" w:rsidRPr="00000000">
        <w:rPr>
          <w:rtl w:val="0"/>
        </w:rPr>
        <w:t xml:space="preserve">Aspect 2.03: Audit Logs</w:t>
      </w:r>
    </w:p>
    <w:p w:rsidR="00000000" w:rsidDel="00000000" w:rsidP="00000000" w:rsidRDefault="00000000" w:rsidRPr="00000000" w14:paraId="00001119">
      <w:pPr>
        <w:rPr>
          <w:i w:val="1"/>
        </w:rPr>
      </w:pPr>
      <w:r w:rsidDel="00000000" w:rsidR="00000000" w:rsidRPr="00000000">
        <w:rPr>
          <w:i w:val="1"/>
          <w:rtl w:val="0"/>
        </w:rPr>
        <w:t xml:space="preserve">This aspect covers the information system’s maintenance of audit logs that provide a record of all changes to information throughout the system. In the event of unexpected behavior or security incidents, audit logs are an extremely valuable tool that can help investigators understand how the unexpected symptoms occurred and how to resolve the inconsistencies to return the information system to a consistent state. The maintenance of audit logs significantly reduces the risks associated with operational awareness and increases the information system’s ability to correct any inaccuracies.</w:t>
      </w:r>
    </w:p>
    <w:p w:rsidR="00000000" w:rsidDel="00000000" w:rsidP="00000000" w:rsidRDefault="00000000" w:rsidRPr="00000000" w14:paraId="0000111A">
      <w:pPr>
        <w:rPr>
          <w:i w:val="1"/>
        </w:rPr>
      </w:pPr>
      <w:r w:rsidDel="00000000" w:rsidR="00000000" w:rsidRPr="00000000">
        <w:rPr>
          <w:rtl w:val="0"/>
        </w:rPr>
      </w:r>
    </w:p>
    <w:p w:rsidR="00000000" w:rsidDel="00000000" w:rsidP="00000000" w:rsidRDefault="00000000" w:rsidRPr="00000000" w14:paraId="0000111B">
      <w:pPr>
        <w:pStyle w:val="Heading4"/>
        <w:rPr>
          <w:b w:val="1"/>
        </w:rPr>
      </w:pPr>
      <w:bookmarkStart w:colFirst="0" w:colLast="0" w:name="_upglbi" w:id="69"/>
      <w:bookmarkEnd w:id="69"/>
      <w:r w:rsidDel="00000000" w:rsidR="00000000" w:rsidRPr="00000000">
        <w:rPr>
          <w:b w:val="1"/>
          <w:rtl w:val="0"/>
        </w:rPr>
        <w:t xml:space="preserve">Aspect Control 2.03.1: Application Audit Logs</w:t>
      </w:r>
    </w:p>
    <w:tbl>
      <w:tblPr>
        <w:tblStyle w:val="Table42"/>
        <w:tblW w:w="13928.999999999998"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5"/>
        <w:gridCol w:w="2312"/>
        <w:gridCol w:w="2410"/>
        <w:gridCol w:w="284"/>
        <w:gridCol w:w="1984"/>
        <w:gridCol w:w="284"/>
        <w:gridCol w:w="1984"/>
        <w:gridCol w:w="1886"/>
        <w:tblGridChange w:id="0">
          <w:tblGrid>
            <w:gridCol w:w="2785"/>
            <w:gridCol w:w="2312"/>
            <w:gridCol w:w="2410"/>
            <w:gridCol w:w="284"/>
            <w:gridCol w:w="1984"/>
            <w:gridCol w:w="284"/>
            <w:gridCol w:w="1984"/>
            <w:gridCol w:w="1886"/>
          </w:tblGrid>
        </w:tblGridChange>
      </w:tblGrid>
      <w:tr>
        <w:trPr>
          <w:cantSplit w:val="0"/>
          <w:tblHeader w:val="0"/>
        </w:trPr>
        <w:tc>
          <w:tcPr>
            <w:gridSpan w:val="8"/>
            <w:shd w:fill="d5dce4" w:val="clear"/>
          </w:tcPr>
          <w:p w:rsidR="00000000" w:rsidDel="00000000" w:rsidP="00000000" w:rsidRDefault="00000000" w:rsidRPr="00000000" w14:paraId="0000111C">
            <w:pPr>
              <w:jc w:val="center"/>
              <w:rPr>
                <w:b w:val="1"/>
                <w:i w:val="1"/>
              </w:rPr>
            </w:pPr>
            <w:r w:rsidDel="00000000" w:rsidR="00000000" w:rsidRPr="00000000">
              <w:rPr>
                <w:b w:val="1"/>
                <w:i w:val="1"/>
                <w:rtl w:val="0"/>
              </w:rPr>
              <w:t xml:space="preserve">LEVEL I REQUIREMENTS</w:t>
            </w:r>
          </w:p>
        </w:tc>
      </w:tr>
      <w:tr>
        <w:trPr>
          <w:cantSplit w:val="0"/>
          <w:tblHeader w:val="0"/>
        </w:trPr>
        <w:tc>
          <w:tcPr>
            <w:shd w:fill="d9e2f3" w:val="clear"/>
          </w:tcPr>
          <w:p w:rsidR="00000000" w:rsidDel="00000000" w:rsidP="00000000" w:rsidRDefault="00000000" w:rsidRPr="00000000" w14:paraId="00001124">
            <w:pPr>
              <w:rPr>
                <w:b w:val="1"/>
              </w:rPr>
            </w:pPr>
            <w:r w:rsidDel="00000000" w:rsidR="00000000" w:rsidRPr="00000000">
              <w:rPr>
                <w:b w:val="1"/>
                <w:rtl w:val="0"/>
              </w:rPr>
              <w:t xml:space="preserve">Requirement</w:t>
            </w:r>
          </w:p>
        </w:tc>
        <w:tc>
          <w:tcPr>
            <w:gridSpan w:val="7"/>
          </w:tcPr>
          <w:p w:rsidR="00000000" w:rsidDel="00000000" w:rsidP="00000000" w:rsidRDefault="00000000" w:rsidRPr="00000000" w14:paraId="00001125">
            <w:pPr>
              <w:tabs>
                <w:tab w:val="left" w:leader="none" w:pos="1458"/>
              </w:tabs>
              <w:rPr/>
            </w:pPr>
            <w:r w:rsidDel="00000000" w:rsidR="00000000" w:rsidRPr="00000000">
              <w:rPr>
                <w:rtl w:val="0"/>
              </w:rPr>
              <w:t xml:space="preserve">2.03.1.1 Audit trails exist for a subset of actions that are performed within the information system.</w:t>
            </w:r>
          </w:p>
        </w:tc>
      </w:tr>
      <w:tr>
        <w:trPr>
          <w:cantSplit w:val="0"/>
          <w:tblHeader w:val="0"/>
        </w:trPr>
        <w:tc>
          <w:tcPr>
            <w:vMerge w:val="restart"/>
            <w:shd w:fill="d9e2f3" w:val="clear"/>
          </w:tcPr>
          <w:p w:rsidR="00000000" w:rsidDel="00000000" w:rsidP="00000000" w:rsidRDefault="00000000" w:rsidRPr="00000000" w14:paraId="0000112C">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112D">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112E">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1130">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1132">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1133">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1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1135">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1136">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1138">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113A">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113B">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113C">
            <w:pPr>
              <w:rPr>
                <w:b w:val="1"/>
              </w:rPr>
            </w:pPr>
            <w:r w:rsidDel="00000000" w:rsidR="00000000" w:rsidRPr="00000000">
              <w:rPr>
                <w:b w:val="1"/>
                <w:rtl w:val="0"/>
              </w:rPr>
              <w:t xml:space="preserve">CCSSA Findings</w:t>
            </w:r>
          </w:p>
        </w:tc>
        <w:tc>
          <w:tcPr>
            <w:gridSpan w:val="7"/>
          </w:tcPr>
          <w:p w:rsidR="00000000" w:rsidDel="00000000" w:rsidP="00000000" w:rsidRDefault="00000000" w:rsidRPr="00000000" w14:paraId="0000113D">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1144">
            <w:pPr>
              <w:rPr>
                <w:b w:val="1"/>
              </w:rPr>
            </w:pPr>
            <w:r w:rsidDel="00000000" w:rsidR="00000000" w:rsidRPr="00000000">
              <w:rPr>
                <w:b w:val="1"/>
                <w:rtl w:val="0"/>
              </w:rPr>
              <w:t xml:space="preserve">Evidence Gathered</w:t>
            </w:r>
          </w:p>
        </w:tc>
        <w:tc>
          <w:tcPr>
            <w:gridSpan w:val="7"/>
            <w:shd w:fill="d9d9d9" w:val="clear"/>
          </w:tcPr>
          <w:p w:rsidR="00000000" w:rsidDel="00000000" w:rsidP="00000000" w:rsidRDefault="00000000" w:rsidRPr="00000000" w14:paraId="00001145">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4D">
            <w:pPr>
              <w:rPr>
                <w:b w:val="1"/>
              </w:rPr>
            </w:pPr>
            <w:r w:rsidDel="00000000" w:rsidR="00000000" w:rsidRPr="00000000">
              <w:rPr>
                <w:b w:val="1"/>
                <w:rtl w:val="0"/>
              </w:rPr>
              <w:t xml:space="preserve">Interviews</w:t>
            </w:r>
          </w:p>
        </w:tc>
        <w:tc>
          <w:tcPr>
            <w:gridSpan w:val="6"/>
          </w:tcPr>
          <w:p w:rsidR="00000000" w:rsidDel="00000000" w:rsidP="00000000" w:rsidRDefault="00000000" w:rsidRPr="00000000" w14:paraId="0000114E">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55">
            <w:pPr>
              <w:rPr>
                <w:b w:val="1"/>
              </w:rPr>
            </w:pPr>
            <w:r w:rsidDel="00000000" w:rsidR="00000000" w:rsidRPr="00000000">
              <w:rPr>
                <w:b w:val="1"/>
                <w:rtl w:val="0"/>
              </w:rPr>
              <w:t xml:space="preserve">Observations</w:t>
            </w:r>
          </w:p>
        </w:tc>
        <w:tc>
          <w:tcPr>
            <w:gridSpan w:val="6"/>
          </w:tcPr>
          <w:p w:rsidR="00000000" w:rsidDel="00000000" w:rsidP="00000000" w:rsidRDefault="00000000" w:rsidRPr="00000000" w14:paraId="0000115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5D">
            <w:pPr>
              <w:rPr>
                <w:b w:val="1"/>
              </w:rPr>
            </w:pPr>
            <w:r w:rsidDel="00000000" w:rsidR="00000000" w:rsidRPr="00000000">
              <w:rPr>
                <w:b w:val="1"/>
                <w:rtl w:val="0"/>
              </w:rPr>
              <w:t xml:space="preserve">CCSS Committee Decisions</w:t>
            </w:r>
          </w:p>
        </w:tc>
        <w:tc>
          <w:tcPr>
            <w:gridSpan w:val="6"/>
          </w:tcPr>
          <w:p w:rsidR="00000000" w:rsidDel="00000000" w:rsidP="00000000" w:rsidRDefault="00000000" w:rsidRPr="00000000" w14:paraId="0000115E">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65">
            <w:pPr>
              <w:rPr>
                <w:b w:val="1"/>
              </w:rPr>
            </w:pPr>
            <w:r w:rsidDel="00000000" w:rsidR="00000000" w:rsidRPr="00000000">
              <w:rPr>
                <w:b w:val="1"/>
                <w:rtl w:val="0"/>
              </w:rPr>
              <w:t xml:space="preserve">Inspections</w:t>
            </w:r>
          </w:p>
        </w:tc>
        <w:tc>
          <w:tcPr>
            <w:gridSpan w:val="6"/>
          </w:tcPr>
          <w:p w:rsidR="00000000" w:rsidDel="00000000" w:rsidP="00000000" w:rsidRDefault="00000000" w:rsidRPr="00000000" w14:paraId="0000116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6D">
            <w:pPr>
              <w:rPr>
                <w:b w:val="1"/>
              </w:rPr>
            </w:pPr>
            <w:r w:rsidDel="00000000" w:rsidR="00000000" w:rsidRPr="00000000">
              <w:rPr>
                <w:b w:val="1"/>
                <w:rtl w:val="0"/>
              </w:rPr>
              <w:t xml:space="preserve">Documents</w:t>
            </w:r>
          </w:p>
        </w:tc>
        <w:tc>
          <w:tcPr>
            <w:gridSpan w:val="6"/>
          </w:tcPr>
          <w:p w:rsidR="00000000" w:rsidDel="00000000" w:rsidP="00000000" w:rsidRDefault="00000000" w:rsidRPr="00000000" w14:paraId="0000116E">
            <w:pPr>
              <w:rPr/>
            </w:pPr>
            <w:r w:rsidDel="00000000" w:rsidR="00000000" w:rsidRPr="00000000">
              <w:rPr>
                <w:rtl w:val="0"/>
              </w:rPr>
            </w:r>
          </w:p>
        </w:tc>
      </w:tr>
      <w:tr>
        <w:trPr>
          <w:cantSplit w:val="0"/>
          <w:tblHeader w:val="0"/>
        </w:trPr>
        <w:tc>
          <w:tcPr>
            <w:gridSpan w:val="8"/>
            <w:shd w:fill="b4c6e7" w:val="clear"/>
          </w:tcPr>
          <w:p w:rsidR="00000000" w:rsidDel="00000000" w:rsidP="00000000" w:rsidRDefault="00000000" w:rsidRPr="00000000" w14:paraId="00001174">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117C">
            <w:pPr>
              <w:rPr>
                <w:b w:val="1"/>
              </w:rPr>
            </w:pPr>
            <w:r w:rsidDel="00000000" w:rsidR="00000000" w:rsidRPr="00000000">
              <w:rPr>
                <w:b w:val="1"/>
                <w:rtl w:val="0"/>
              </w:rPr>
              <w:t xml:space="preserve">Requirement</w:t>
            </w:r>
          </w:p>
        </w:tc>
        <w:tc>
          <w:tcPr>
            <w:gridSpan w:val="7"/>
          </w:tcPr>
          <w:p w:rsidR="00000000" w:rsidDel="00000000" w:rsidP="00000000" w:rsidRDefault="00000000" w:rsidRPr="00000000" w14:paraId="0000117D">
            <w:pPr>
              <w:rPr/>
            </w:pPr>
            <w:r w:rsidDel="00000000" w:rsidR="00000000" w:rsidRPr="00000000">
              <w:rPr>
                <w:rtl w:val="0"/>
              </w:rPr>
              <w:t xml:space="preserve">2.03.1.2 All actions by all users are logged. Audit logs are retained for at least 1 year in a trusted environment.</w:t>
            </w:r>
          </w:p>
        </w:tc>
      </w:tr>
      <w:tr>
        <w:trPr>
          <w:cantSplit w:val="0"/>
          <w:tblHeader w:val="0"/>
        </w:trPr>
        <w:tc>
          <w:tcPr>
            <w:vMerge w:val="restart"/>
            <w:shd w:fill="d9e2f3" w:val="clear"/>
          </w:tcPr>
          <w:p w:rsidR="00000000" w:rsidDel="00000000" w:rsidP="00000000" w:rsidRDefault="00000000" w:rsidRPr="00000000" w14:paraId="00001184">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1185">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1186">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1187">
            <w:pPr>
              <w:jc w:val="center"/>
              <w:rPr>
                <w:b w:val="1"/>
              </w:rPr>
            </w:pPr>
            <w:r w:rsidDel="00000000" w:rsidR="00000000" w:rsidRPr="00000000">
              <w:rPr>
                <w:b w:val="1"/>
                <w:rtl w:val="0"/>
              </w:rPr>
              <w:t xml:space="preserve">Qualified for In-Place</w:t>
            </w:r>
          </w:p>
        </w:tc>
        <w:tc>
          <w:tcPr>
            <w:gridSpan w:val="2"/>
            <w:shd w:fill="d9d9d9" w:val="clear"/>
          </w:tcPr>
          <w:p w:rsidR="00000000" w:rsidDel="00000000" w:rsidP="00000000" w:rsidRDefault="00000000" w:rsidRPr="00000000" w14:paraId="00001189">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118B">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1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118D">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118E">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118F">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1191">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1193">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1194">
            <w:pPr>
              <w:rPr>
                <w:b w:val="1"/>
              </w:rPr>
            </w:pPr>
            <w:r w:rsidDel="00000000" w:rsidR="00000000" w:rsidRPr="00000000">
              <w:rPr>
                <w:b w:val="1"/>
                <w:rtl w:val="0"/>
              </w:rPr>
              <w:t xml:space="preserve">CCSSA Findings</w:t>
            </w:r>
          </w:p>
        </w:tc>
        <w:tc>
          <w:tcPr>
            <w:gridSpan w:val="7"/>
          </w:tcPr>
          <w:p w:rsidR="00000000" w:rsidDel="00000000" w:rsidP="00000000" w:rsidRDefault="00000000" w:rsidRPr="00000000" w14:paraId="00001195">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119C">
            <w:pPr>
              <w:rPr>
                <w:b w:val="1"/>
              </w:rPr>
            </w:pPr>
            <w:r w:rsidDel="00000000" w:rsidR="00000000" w:rsidRPr="00000000">
              <w:rPr>
                <w:b w:val="1"/>
                <w:rtl w:val="0"/>
              </w:rPr>
              <w:t xml:space="preserve">Evidence Gathered</w:t>
            </w:r>
          </w:p>
        </w:tc>
        <w:tc>
          <w:tcPr>
            <w:gridSpan w:val="7"/>
            <w:shd w:fill="d9d9d9" w:val="clear"/>
          </w:tcPr>
          <w:p w:rsidR="00000000" w:rsidDel="00000000" w:rsidP="00000000" w:rsidRDefault="00000000" w:rsidRPr="00000000" w14:paraId="0000119D">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A5">
            <w:pPr>
              <w:rPr>
                <w:b w:val="1"/>
              </w:rPr>
            </w:pPr>
            <w:r w:rsidDel="00000000" w:rsidR="00000000" w:rsidRPr="00000000">
              <w:rPr>
                <w:b w:val="1"/>
                <w:rtl w:val="0"/>
              </w:rPr>
              <w:t xml:space="preserve">Interviews</w:t>
            </w:r>
          </w:p>
        </w:tc>
        <w:tc>
          <w:tcPr>
            <w:gridSpan w:val="6"/>
          </w:tcPr>
          <w:p w:rsidR="00000000" w:rsidDel="00000000" w:rsidP="00000000" w:rsidRDefault="00000000" w:rsidRPr="00000000" w14:paraId="000011A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AD">
            <w:pPr>
              <w:rPr>
                <w:b w:val="1"/>
              </w:rPr>
            </w:pPr>
            <w:r w:rsidDel="00000000" w:rsidR="00000000" w:rsidRPr="00000000">
              <w:rPr>
                <w:b w:val="1"/>
                <w:rtl w:val="0"/>
              </w:rPr>
              <w:t xml:space="preserve">Observations</w:t>
            </w:r>
          </w:p>
        </w:tc>
        <w:tc>
          <w:tcPr>
            <w:gridSpan w:val="6"/>
          </w:tcPr>
          <w:p w:rsidR="00000000" w:rsidDel="00000000" w:rsidP="00000000" w:rsidRDefault="00000000" w:rsidRPr="00000000" w14:paraId="000011AE">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B5">
            <w:pPr>
              <w:rPr>
                <w:b w:val="1"/>
              </w:rPr>
            </w:pPr>
            <w:r w:rsidDel="00000000" w:rsidR="00000000" w:rsidRPr="00000000">
              <w:rPr>
                <w:b w:val="1"/>
                <w:rtl w:val="0"/>
              </w:rPr>
              <w:t xml:space="preserve">CCSS Committee Decisions</w:t>
            </w:r>
          </w:p>
        </w:tc>
        <w:tc>
          <w:tcPr>
            <w:gridSpan w:val="6"/>
          </w:tcPr>
          <w:p w:rsidR="00000000" w:rsidDel="00000000" w:rsidP="00000000" w:rsidRDefault="00000000" w:rsidRPr="00000000" w14:paraId="000011B6">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BD">
            <w:pPr>
              <w:rPr>
                <w:b w:val="1"/>
              </w:rPr>
            </w:pPr>
            <w:r w:rsidDel="00000000" w:rsidR="00000000" w:rsidRPr="00000000">
              <w:rPr>
                <w:b w:val="1"/>
                <w:rtl w:val="0"/>
              </w:rPr>
              <w:t xml:space="preserve">Inspections</w:t>
            </w:r>
          </w:p>
        </w:tc>
        <w:tc>
          <w:tcPr>
            <w:gridSpan w:val="6"/>
          </w:tcPr>
          <w:p w:rsidR="00000000" w:rsidDel="00000000" w:rsidP="00000000" w:rsidRDefault="00000000" w:rsidRPr="00000000" w14:paraId="000011BE">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1C5">
            <w:pPr>
              <w:rPr>
                <w:b w:val="1"/>
              </w:rPr>
            </w:pPr>
            <w:r w:rsidDel="00000000" w:rsidR="00000000" w:rsidRPr="00000000">
              <w:rPr>
                <w:b w:val="1"/>
                <w:rtl w:val="0"/>
              </w:rPr>
              <w:t xml:space="preserve">Documents</w:t>
            </w:r>
          </w:p>
        </w:tc>
        <w:tc>
          <w:tcPr>
            <w:gridSpan w:val="6"/>
          </w:tcPr>
          <w:p w:rsidR="00000000" w:rsidDel="00000000" w:rsidP="00000000" w:rsidRDefault="00000000" w:rsidRPr="00000000" w14:paraId="000011C6">
            <w:pPr>
              <w:rPr/>
            </w:pPr>
            <w:r w:rsidDel="00000000" w:rsidR="00000000" w:rsidRPr="00000000">
              <w:rPr>
                <w:rtl w:val="0"/>
              </w:rPr>
            </w:r>
          </w:p>
        </w:tc>
      </w:tr>
      <w:tr>
        <w:trPr>
          <w:cantSplit w:val="0"/>
          <w:tblHeader w:val="0"/>
        </w:trPr>
        <w:tc>
          <w:tcPr>
            <w:gridSpan w:val="8"/>
            <w:shd w:fill="8eaadb" w:val="clear"/>
          </w:tcPr>
          <w:p w:rsidR="00000000" w:rsidDel="00000000" w:rsidP="00000000" w:rsidRDefault="00000000" w:rsidRPr="00000000" w14:paraId="000011CC">
            <w:pPr>
              <w:jc w:val="center"/>
              <w:rPr>
                <w:b w:val="1"/>
                <w:i w:val="1"/>
              </w:rPr>
            </w:pPr>
            <w:r w:rsidDel="00000000" w:rsidR="00000000" w:rsidRPr="00000000">
              <w:rPr>
                <w:b w:val="1"/>
                <w:i w:val="1"/>
                <w:rtl w:val="0"/>
              </w:rPr>
              <w:t xml:space="preserve">LEVEL III REQUIREMENTS</w:t>
            </w:r>
          </w:p>
        </w:tc>
      </w:tr>
      <w:tr>
        <w:trPr>
          <w:cantSplit w:val="0"/>
          <w:tblHeader w:val="0"/>
        </w:trPr>
        <w:tc>
          <w:tcPr>
            <w:gridSpan w:val="8"/>
            <w:shd w:fill="d9d9d9" w:val="clear"/>
          </w:tcPr>
          <w:p w:rsidR="00000000" w:rsidDel="00000000" w:rsidP="00000000" w:rsidRDefault="00000000" w:rsidRPr="00000000" w14:paraId="000011D4">
            <w:pPr>
              <w:jc w:val="center"/>
              <w:rPr/>
            </w:pPr>
            <w:r w:rsidDel="00000000" w:rsidR="00000000" w:rsidRPr="00000000">
              <w:rPr>
                <w:rtl w:val="0"/>
              </w:rPr>
              <w:t xml:space="preserve">No Level III Requirements</w:t>
            </w:r>
          </w:p>
        </w:tc>
      </w:tr>
    </w:tbl>
    <w:p w:rsidR="00000000" w:rsidDel="00000000" w:rsidP="00000000" w:rsidRDefault="00000000" w:rsidRPr="00000000" w14:paraId="000011DC">
      <w:pPr>
        <w:rPr/>
      </w:pPr>
      <w:r w:rsidDel="00000000" w:rsidR="00000000" w:rsidRPr="00000000">
        <w:rPr>
          <w:rtl w:val="0"/>
        </w:rPr>
      </w:r>
    </w:p>
    <w:p w:rsidR="00000000" w:rsidDel="00000000" w:rsidP="00000000" w:rsidRDefault="00000000" w:rsidRPr="00000000" w14:paraId="000011DD">
      <w:pPr>
        <w:pStyle w:val="Heading4"/>
        <w:rPr>
          <w:b w:val="1"/>
        </w:rPr>
      </w:pPr>
      <w:bookmarkStart w:colFirst="0" w:colLast="0" w:name="_3ep43zb" w:id="70"/>
      <w:bookmarkEnd w:id="70"/>
      <w:r w:rsidDel="00000000" w:rsidR="00000000" w:rsidRPr="00000000">
        <w:rPr>
          <w:b w:val="1"/>
          <w:rtl w:val="0"/>
        </w:rPr>
        <w:t xml:space="preserve">Aspect Control 2.03.2: Backup of Audit Logs</w:t>
      </w:r>
    </w:p>
    <w:tbl>
      <w:tblPr>
        <w:tblStyle w:val="Table43"/>
        <w:tblW w:w="1393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786"/>
        <w:gridCol w:w="2454"/>
        <w:gridCol w:w="2552"/>
        <w:gridCol w:w="141"/>
        <w:gridCol w:w="2127"/>
        <w:gridCol w:w="141"/>
        <w:gridCol w:w="1843"/>
        <w:gridCol w:w="1886"/>
        <w:tblGridChange w:id="0">
          <w:tblGrid>
            <w:gridCol w:w="2786"/>
            <w:gridCol w:w="2454"/>
            <w:gridCol w:w="2552"/>
            <w:gridCol w:w="141"/>
            <w:gridCol w:w="2127"/>
            <w:gridCol w:w="141"/>
            <w:gridCol w:w="1843"/>
            <w:gridCol w:w="1886"/>
          </w:tblGrid>
        </w:tblGridChange>
      </w:tblGrid>
      <w:tr>
        <w:trPr>
          <w:cantSplit w:val="0"/>
          <w:tblHeader w:val="0"/>
        </w:trPr>
        <w:tc>
          <w:tcPr>
            <w:gridSpan w:val="8"/>
            <w:shd w:fill="d5dce4" w:val="clear"/>
          </w:tcPr>
          <w:p w:rsidR="00000000" w:rsidDel="00000000" w:rsidP="00000000" w:rsidRDefault="00000000" w:rsidRPr="00000000" w14:paraId="000011DE">
            <w:pPr>
              <w:jc w:val="center"/>
              <w:rPr>
                <w:b w:val="1"/>
                <w:i w:val="1"/>
              </w:rPr>
            </w:pPr>
            <w:r w:rsidDel="00000000" w:rsidR="00000000" w:rsidRPr="00000000">
              <w:rPr>
                <w:b w:val="1"/>
                <w:i w:val="1"/>
                <w:rtl w:val="0"/>
              </w:rPr>
              <w:t xml:space="preserve">LEVEL I REQUIREMENTS</w:t>
            </w:r>
          </w:p>
        </w:tc>
      </w:tr>
      <w:tr>
        <w:trPr>
          <w:cantSplit w:val="0"/>
          <w:tblHeader w:val="0"/>
        </w:trPr>
        <w:tc>
          <w:tcPr>
            <w:gridSpan w:val="8"/>
            <w:shd w:fill="d9d9d9" w:val="clear"/>
          </w:tcPr>
          <w:p w:rsidR="00000000" w:rsidDel="00000000" w:rsidP="00000000" w:rsidRDefault="00000000" w:rsidRPr="00000000" w14:paraId="000011E6">
            <w:pPr>
              <w:tabs>
                <w:tab w:val="left" w:leader="none" w:pos="1458"/>
              </w:tabs>
              <w:jc w:val="center"/>
              <w:rPr/>
            </w:pPr>
            <w:r w:rsidDel="00000000" w:rsidR="00000000" w:rsidRPr="00000000">
              <w:rPr>
                <w:rtl w:val="0"/>
              </w:rPr>
              <w:t xml:space="preserve">No Level I Requirements</w:t>
            </w:r>
          </w:p>
        </w:tc>
      </w:tr>
      <w:tr>
        <w:trPr>
          <w:cantSplit w:val="0"/>
          <w:tblHeader w:val="0"/>
        </w:trPr>
        <w:tc>
          <w:tcPr>
            <w:gridSpan w:val="8"/>
            <w:shd w:fill="b4c6e7" w:val="clear"/>
          </w:tcPr>
          <w:p w:rsidR="00000000" w:rsidDel="00000000" w:rsidP="00000000" w:rsidRDefault="00000000" w:rsidRPr="00000000" w14:paraId="000011EE">
            <w:pPr>
              <w:jc w:val="center"/>
              <w:rPr>
                <w:b w:val="1"/>
                <w:i w:val="1"/>
              </w:rPr>
            </w:pPr>
            <w:r w:rsidDel="00000000" w:rsidR="00000000" w:rsidRPr="00000000">
              <w:rPr>
                <w:b w:val="1"/>
                <w:i w:val="1"/>
                <w:rtl w:val="0"/>
              </w:rPr>
              <w:t xml:space="preserve">LEVEL II REQUIREMENTS</w:t>
            </w:r>
          </w:p>
        </w:tc>
      </w:tr>
      <w:tr>
        <w:trPr>
          <w:cantSplit w:val="0"/>
          <w:tblHeader w:val="0"/>
        </w:trPr>
        <w:tc>
          <w:tcPr>
            <w:shd w:fill="d9e2f3" w:val="clear"/>
          </w:tcPr>
          <w:p w:rsidR="00000000" w:rsidDel="00000000" w:rsidP="00000000" w:rsidRDefault="00000000" w:rsidRPr="00000000" w14:paraId="000011F6">
            <w:pPr>
              <w:rPr>
                <w:b w:val="1"/>
              </w:rPr>
            </w:pPr>
            <w:r w:rsidDel="00000000" w:rsidR="00000000" w:rsidRPr="00000000">
              <w:rPr>
                <w:b w:val="1"/>
                <w:rtl w:val="0"/>
              </w:rPr>
              <w:t xml:space="preserve">Requirement</w:t>
            </w:r>
          </w:p>
        </w:tc>
        <w:tc>
          <w:tcPr>
            <w:gridSpan w:val="7"/>
          </w:tcPr>
          <w:p w:rsidR="00000000" w:rsidDel="00000000" w:rsidP="00000000" w:rsidRDefault="00000000" w:rsidRPr="00000000" w14:paraId="000011F7">
            <w:pPr>
              <w:rPr/>
            </w:pPr>
            <w:r w:rsidDel="00000000" w:rsidR="00000000" w:rsidRPr="00000000">
              <w:rPr>
                <w:rtl w:val="0"/>
              </w:rPr>
              <w:t xml:space="preserve">2.03.2.1 In addition to recording all actions performed within the system, this audit information is </w:t>
            </w:r>
            <w:r w:rsidDel="00000000" w:rsidR="00000000" w:rsidRPr="00000000">
              <w:rPr>
                <w:b w:val="1"/>
                <w:rtl w:val="0"/>
              </w:rPr>
              <w:t xml:space="preserve">periodically</w:t>
            </w:r>
            <w:r w:rsidDel="00000000" w:rsidR="00000000" w:rsidRPr="00000000">
              <w:rPr>
                <w:rtl w:val="0"/>
              </w:rPr>
              <w:t xml:space="preserve"> backed up to a separate server.</w:t>
            </w:r>
          </w:p>
        </w:tc>
      </w:tr>
      <w:tr>
        <w:trPr>
          <w:cantSplit w:val="0"/>
          <w:tblHeader w:val="0"/>
        </w:trPr>
        <w:tc>
          <w:tcPr>
            <w:vMerge w:val="restart"/>
            <w:shd w:fill="d9e2f3" w:val="clear"/>
          </w:tcPr>
          <w:p w:rsidR="00000000" w:rsidDel="00000000" w:rsidP="00000000" w:rsidRDefault="00000000" w:rsidRPr="00000000" w14:paraId="000011FE">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11FF">
            <w:pPr>
              <w:jc w:val="center"/>
              <w:rPr>
                <w:b w:val="1"/>
              </w:rPr>
            </w:pPr>
            <w:r w:rsidDel="00000000" w:rsidR="00000000" w:rsidRPr="00000000">
              <w:rPr>
                <w:b w:val="1"/>
                <w:rtl w:val="0"/>
              </w:rPr>
              <w:t xml:space="preserve">In-Place</w:t>
            </w:r>
          </w:p>
        </w:tc>
        <w:tc>
          <w:tcPr>
            <w:gridSpan w:val="2"/>
            <w:shd w:fill="d9d9d9" w:val="clear"/>
          </w:tcPr>
          <w:p w:rsidR="00000000" w:rsidDel="00000000" w:rsidP="00000000" w:rsidRDefault="00000000" w:rsidRPr="00000000" w14:paraId="00001200">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1202">
            <w:pPr>
              <w:jc w:val="center"/>
              <w:rPr>
                <w:b w:val="1"/>
              </w:rPr>
            </w:pPr>
            <w:r w:rsidDel="00000000" w:rsidR="00000000" w:rsidRPr="00000000">
              <w:rPr>
                <w:b w:val="1"/>
                <w:rtl w:val="0"/>
              </w:rPr>
              <w:t xml:space="preserve">Qualified for In-Place</w:t>
            </w:r>
          </w:p>
        </w:tc>
        <w:tc>
          <w:tcPr>
            <w:shd w:fill="d9d9d9" w:val="clear"/>
          </w:tcPr>
          <w:p w:rsidR="00000000" w:rsidDel="00000000" w:rsidP="00000000" w:rsidRDefault="00000000" w:rsidRPr="00000000" w14:paraId="00001204">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1205">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1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1207">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1208">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120A">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120C">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120D">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120E">
            <w:pPr>
              <w:rPr>
                <w:b w:val="1"/>
              </w:rPr>
            </w:pPr>
            <w:r w:rsidDel="00000000" w:rsidR="00000000" w:rsidRPr="00000000">
              <w:rPr>
                <w:b w:val="1"/>
                <w:rtl w:val="0"/>
              </w:rPr>
              <w:t xml:space="preserve">CCSSA Findings</w:t>
            </w:r>
          </w:p>
        </w:tc>
        <w:tc>
          <w:tcPr>
            <w:gridSpan w:val="7"/>
          </w:tcPr>
          <w:p w:rsidR="00000000" w:rsidDel="00000000" w:rsidP="00000000" w:rsidRDefault="00000000" w:rsidRPr="00000000" w14:paraId="0000120F">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1216">
            <w:pPr>
              <w:rPr>
                <w:b w:val="1"/>
              </w:rPr>
            </w:pPr>
            <w:r w:rsidDel="00000000" w:rsidR="00000000" w:rsidRPr="00000000">
              <w:rPr>
                <w:b w:val="1"/>
                <w:rtl w:val="0"/>
              </w:rPr>
              <w:t xml:space="preserve">Evidence Gathered</w:t>
            </w:r>
          </w:p>
        </w:tc>
        <w:tc>
          <w:tcPr>
            <w:gridSpan w:val="7"/>
            <w:shd w:fill="d9d9d9" w:val="clear"/>
          </w:tcPr>
          <w:p w:rsidR="00000000" w:rsidDel="00000000" w:rsidP="00000000" w:rsidRDefault="00000000" w:rsidRPr="00000000" w14:paraId="00001217">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21F">
            <w:pPr>
              <w:rPr>
                <w:b w:val="1"/>
              </w:rPr>
            </w:pPr>
            <w:r w:rsidDel="00000000" w:rsidR="00000000" w:rsidRPr="00000000">
              <w:rPr>
                <w:b w:val="1"/>
                <w:rtl w:val="0"/>
              </w:rPr>
              <w:t xml:space="preserve">Interviews</w:t>
            </w:r>
          </w:p>
        </w:tc>
        <w:tc>
          <w:tcPr>
            <w:gridSpan w:val="6"/>
          </w:tcPr>
          <w:p w:rsidR="00000000" w:rsidDel="00000000" w:rsidP="00000000" w:rsidRDefault="00000000" w:rsidRPr="00000000" w14:paraId="0000122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227">
            <w:pPr>
              <w:rPr>
                <w:b w:val="1"/>
              </w:rPr>
            </w:pPr>
            <w:r w:rsidDel="00000000" w:rsidR="00000000" w:rsidRPr="00000000">
              <w:rPr>
                <w:b w:val="1"/>
                <w:rtl w:val="0"/>
              </w:rPr>
              <w:t xml:space="preserve">Observations</w:t>
            </w:r>
          </w:p>
        </w:tc>
        <w:tc>
          <w:tcPr>
            <w:gridSpan w:val="6"/>
          </w:tcPr>
          <w:p w:rsidR="00000000" w:rsidDel="00000000" w:rsidP="00000000" w:rsidRDefault="00000000" w:rsidRPr="00000000" w14:paraId="00001228">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22F">
            <w:pPr>
              <w:rPr>
                <w:b w:val="1"/>
              </w:rPr>
            </w:pPr>
            <w:r w:rsidDel="00000000" w:rsidR="00000000" w:rsidRPr="00000000">
              <w:rPr>
                <w:b w:val="1"/>
                <w:rtl w:val="0"/>
              </w:rPr>
              <w:t xml:space="preserve">CCSS Committee Decisions</w:t>
            </w:r>
          </w:p>
        </w:tc>
        <w:tc>
          <w:tcPr>
            <w:gridSpan w:val="6"/>
          </w:tcPr>
          <w:p w:rsidR="00000000" w:rsidDel="00000000" w:rsidP="00000000" w:rsidRDefault="00000000" w:rsidRPr="00000000" w14:paraId="0000123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237">
            <w:pPr>
              <w:rPr>
                <w:b w:val="1"/>
              </w:rPr>
            </w:pPr>
            <w:r w:rsidDel="00000000" w:rsidR="00000000" w:rsidRPr="00000000">
              <w:rPr>
                <w:b w:val="1"/>
                <w:rtl w:val="0"/>
              </w:rPr>
              <w:t xml:space="preserve">Inspections</w:t>
            </w:r>
          </w:p>
        </w:tc>
        <w:tc>
          <w:tcPr>
            <w:gridSpan w:val="6"/>
          </w:tcPr>
          <w:p w:rsidR="00000000" w:rsidDel="00000000" w:rsidP="00000000" w:rsidRDefault="00000000" w:rsidRPr="00000000" w14:paraId="00001238">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23F">
            <w:pPr>
              <w:rPr>
                <w:b w:val="1"/>
              </w:rPr>
            </w:pPr>
            <w:r w:rsidDel="00000000" w:rsidR="00000000" w:rsidRPr="00000000">
              <w:rPr>
                <w:b w:val="1"/>
                <w:rtl w:val="0"/>
              </w:rPr>
              <w:t xml:space="preserve">Documents</w:t>
            </w:r>
          </w:p>
        </w:tc>
        <w:tc>
          <w:tcPr>
            <w:gridSpan w:val="6"/>
          </w:tcPr>
          <w:p w:rsidR="00000000" w:rsidDel="00000000" w:rsidP="00000000" w:rsidRDefault="00000000" w:rsidRPr="00000000" w14:paraId="00001240">
            <w:pPr>
              <w:rPr/>
            </w:pPr>
            <w:r w:rsidDel="00000000" w:rsidR="00000000" w:rsidRPr="00000000">
              <w:rPr>
                <w:rtl w:val="0"/>
              </w:rPr>
            </w:r>
          </w:p>
        </w:tc>
      </w:tr>
      <w:tr>
        <w:trPr>
          <w:cantSplit w:val="0"/>
          <w:tblHeader w:val="0"/>
        </w:trPr>
        <w:tc>
          <w:tcPr>
            <w:gridSpan w:val="8"/>
            <w:shd w:fill="8eaadb" w:val="clear"/>
          </w:tcPr>
          <w:p w:rsidR="00000000" w:rsidDel="00000000" w:rsidP="00000000" w:rsidRDefault="00000000" w:rsidRPr="00000000" w14:paraId="00001246">
            <w:pPr>
              <w:jc w:val="center"/>
              <w:rPr>
                <w:b w:val="1"/>
                <w:i w:val="1"/>
              </w:rPr>
            </w:pPr>
            <w:r w:rsidDel="00000000" w:rsidR="00000000" w:rsidRPr="00000000">
              <w:rPr>
                <w:b w:val="1"/>
                <w:i w:val="1"/>
                <w:rtl w:val="0"/>
              </w:rPr>
              <w:t xml:space="preserve">LEVEL III REQUIREMENTS</w:t>
            </w:r>
          </w:p>
        </w:tc>
      </w:tr>
      <w:tr>
        <w:trPr>
          <w:cantSplit w:val="0"/>
          <w:tblHeader w:val="0"/>
        </w:trPr>
        <w:tc>
          <w:tcPr>
            <w:shd w:fill="d9e2f3" w:val="clear"/>
          </w:tcPr>
          <w:p w:rsidR="00000000" w:rsidDel="00000000" w:rsidP="00000000" w:rsidRDefault="00000000" w:rsidRPr="00000000" w14:paraId="0000124E">
            <w:pPr>
              <w:rPr>
                <w:b w:val="1"/>
              </w:rPr>
            </w:pPr>
            <w:r w:rsidDel="00000000" w:rsidR="00000000" w:rsidRPr="00000000">
              <w:rPr>
                <w:b w:val="1"/>
                <w:rtl w:val="0"/>
              </w:rPr>
              <w:t xml:space="preserve">Requirement</w:t>
            </w:r>
          </w:p>
        </w:tc>
        <w:tc>
          <w:tcPr>
            <w:gridSpan w:val="7"/>
          </w:tcPr>
          <w:p w:rsidR="00000000" w:rsidDel="00000000" w:rsidP="00000000" w:rsidRDefault="00000000" w:rsidRPr="00000000" w14:paraId="0000124F">
            <w:pPr>
              <w:rPr/>
            </w:pPr>
            <w:r w:rsidDel="00000000" w:rsidR="00000000" w:rsidRPr="00000000">
              <w:rPr>
                <w:rtl w:val="0"/>
              </w:rPr>
              <w:t xml:space="preserve">2.03.2.2 In addition to recording all actions performed within the system, this audit information is </w:t>
            </w:r>
            <w:r w:rsidDel="00000000" w:rsidR="00000000" w:rsidRPr="00000000">
              <w:rPr>
                <w:b w:val="1"/>
                <w:rtl w:val="0"/>
              </w:rPr>
              <w:t xml:space="preserve">continually</w:t>
            </w:r>
            <w:r w:rsidDel="00000000" w:rsidR="00000000" w:rsidRPr="00000000">
              <w:rPr>
                <w:rtl w:val="0"/>
              </w:rPr>
              <w:t xml:space="preserve"> backed up to a separate server.</w:t>
            </w:r>
          </w:p>
        </w:tc>
      </w:tr>
      <w:tr>
        <w:trPr>
          <w:cantSplit w:val="0"/>
          <w:tblHeader w:val="0"/>
        </w:trPr>
        <w:tc>
          <w:tcPr>
            <w:vMerge w:val="restart"/>
            <w:shd w:fill="d9e2f3" w:val="clear"/>
          </w:tcPr>
          <w:p w:rsidR="00000000" w:rsidDel="00000000" w:rsidP="00000000" w:rsidRDefault="00000000" w:rsidRPr="00000000" w14:paraId="00001256">
            <w:pPr>
              <w:rPr>
                <w:b w:val="1"/>
              </w:rPr>
            </w:pPr>
            <w:r w:rsidDel="00000000" w:rsidR="00000000" w:rsidRPr="00000000">
              <w:rPr>
                <w:b w:val="1"/>
                <w:rtl w:val="0"/>
              </w:rPr>
              <w:t xml:space="preserve">Audit Finding Summary</w:t>
            </w:r>
          </w:p>
        </w:tc>
        <w:tc>
          <w:tcPr>
            <w:shd w:fill="d9d9d9" w:val="clear"/>
          </w:tcPr>
          <w:p w:rsidR="00000000" w:rsidDel="00000000" w:rsidP="00000000" w:rsidRDefault="00000000" w:rsidRPr="00000000" w14:paraId="00001257">
            <w:pPr>
              <w:jc w:val="center"/>
              <w:rPr>
                <w:b w:val="1"/>
              </w:rPr>
            </w:pPr>
            <w:r w:rsidDel="00000000" w:rsidR="00000000" w:rsidRPr="00000000">
              <w:rPr>
                <w:b w:val="1"/>
                <w:rtl w:val="0"/>
              </w:rPr>
              <w:t xml:space="preserve">In-Place</w:t>
            </w:r>
          </w:p>
        </w:tc>
        <w:tc>
          <w:tcPr>
            <w:shd w:fill="d9d9d9" w:val="clear"/>
          </w:tcPr>
          <w:p w:rsidR="00000000" w:rsidDel="00000000" w:rsidP="00000000" w:rsidRDefault="00000000" w:rsidRPr="00000000" w14:paraId="00001258">
            <w:pPr>
              <w:jc w:val="center"/>
              <w:rPr>
                <w:b w:val="1"/>
              </w:rPr>
            </w:pPr>
            <w:r w:rsidDel="00000000" w:rsidR="00000000" w:rsidRPr="00000000">
              <w:rPr>
                <w:b w:val="1"/>
                <w:rtl w:val="0"/>
              </w:rPr>
              <w:t xml:space="preserve">In-Place with Comparable Control</w:t>
            </w:r>
          </w:p>
        </w:tc>
        <w:tc>
          <w:tcPr>
            <w:gridSpan w:val="2"/>
            <w:shd w:fill="d9d9d9" w:val="clear"/>
          </w:tcPr>
          <w:p w:rsidR="00000000" w:rsidDel="00000000" w:rsidP="00000000" w:rsidRDefault="00000000" w:rsidRPr="00000000" w14:paraId="00001259">
            <w:pPr>
              <w:jc w:val="center"/>
              <w:rPr>
                <w:b w:val="1"/>
              </w:rPr>
            </w:pPr>
            <w:r w:rsidDel="00000000" w:rsidR="00000000" w:rsidRPr="00000000">
              <w:rPr>
                <w:b w:val="1"/>
                <w:rtl w:val="0"/>
              </w:rPr>
              <w:t xml:space="preserve">Qualified for In-Place</w:t>
            </w:r>
          </w:p>
        </w:tc>
        <w:tc>
          <w:tcPr>
            <w:gridSpan w:val="2"/>
            <w:shd w:fill="d9d9d9" w:val="clear"/>
          </w:tcPr>
          <w:p w:rsidR="00000000" w:rsidDel="00000000" w:rsidP="00000000" w:rsidRDefault="00000000" w:rsidRPr="00000000" w14:paraId="0000125B">
            <w:pPr>
              <w:jc w:val="center"/>
              <w:rPr>
                <w:b w:val="1"/>
              </w:rPr>
            </w:pPr>
            <w:r w:rsidDel="00000000" w:rsidR="00000000" w:rsidRPr="00000000">
              <w:rPr>
                <w:b w:val="1"/>
                <w:rtl w:val="0"/>
              </w:rPr>
              <w:t xml:space="preserve">Not In-Place</w:t>
            </w:r>
          </w:p>
        </w:tc>
        <w:tc>
          <w:tcPr>
            <w:shd w:fill="d9d9d9" w:val="clear"/>
          </w:tcPr>
          <w:p w:rsidR="00000000" w:rsidDel="00000000" w:rsidP="00000000" w:rsidRDefault="00000000" w:rsidRPr="00000000" w14:paraId="0000125D">
            <w:pPr>
              <w:jc w:val="center"/>
              <w:rPr>
                <w:b w:val="1"/>
              </w:rPr>
            </w:pPr>
            <w:r w:rsidDel="00000000" w:rsidR="00000000" w:rsidRPr="00000000">
              <w:rPr>
                <w:b w:val="1"/>
                <w:rtl w:val="0"/>
              </w:rPr>
              <w:t xml:space="preserve">Not Applicable</w:t>
            </w:r>
          </w:p>
        </w:tc>
      </w:tr>
      <w:tr>
        <w:trPr>
          <w:cantSplit w:val="0"/>
          <w:tblHeader w:val="0"/>
        </w:trPr>
        <w:tc>
          <w:tcPr>
            <w:vMerge w:val="continue"/>
            <w:shd w:fill="d9e2f3" w:val="clear"/>
          </w:tcPr>
          <w:p w:rsidR="00000000" w:rsidDel="00000000" w:rsidP="00000000" w:rsidRDefault="00000000" w:rsidRPr="00000000" w14:paraId="00001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125F">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1260">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1261">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gridSpan w:val="2"/>
          </w:tcPr>
          <w:p w:rsidR="00000000" w:rsidDel="00000000" w:rsidP="00000000" w:rsidRDefault="00000000" w:rsidRPr="00000000" w14:paraId="00001263">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1265">
            <w:pPr>
              <w:jc w:val="center"/>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1266">
            <w:pPr>
              <w:rPr>
                <w:b w:val="1"/>
              </w:rPr>
            </w:pPr>
            <w:r w:rsidDel="00000000" w:rsidR="00000000" w:rsidRPr="00000000">
              <w:rPr>
                <w:b w:val="1"/>
                <w:rtl w:val="0"/>
              </w:rPr>
              <w:t xml:space="preserve">CCSSA Findings</w:t>
            </w:r>
          </w:p>
        </w:tc>
        <w:tc>
          <w:tcPr>
            <w:gridSpan w:val="7"/>
          </w:tcPr>
          <w:p w:rsidR="00000000" w:rsidDel="00000000" w:rsidP="00000000" w:rsidRDefault="00000000" w:rsidRPr="00000000" w14:paraId="00001267">
            <w:pPr>
              <w:rPr/>
            </w:pPr>
            <w:r w:rsidDel="00000000" w:rsidR="00000000" w:rsidRPr="00000000">
              <w:rPr>
                <w:rtl w:val="0"/>
              </w:rPr>
            </w:r>
          </w:p>
        </w:tc>
      </w:tr>
      <w:tr>
        <w:trPr>
          <w:cantSplit w:val="0"/>
          <w:tblHeader w:val="0"/>
        </w:trPr>
        <w:tc>
          <w:tcPr>
            <w:vMerge w:val="restart"/>
            <w:shd w:fill="d9e2f3" w:val="clear"/>
          </w:tcPr>
          <w:p w:rsidR="00000000" w:rsidDel="00000000" w:rsidP="00000000" w:rsidRDefault="00000000" w:rsidRPr="00000000" w14:paraId="0000126E">
            <w:pPr>
              <w:rPr>
                <w:b w:val="1"/>
              </w:rPr>
            </w:pPr>
            <w:r w:rsidDel="00000000" w:rsidR="00000000" w:rsidRPr="00000000">
              <w:rPr>
                <w:b w:val="1"/>
                <w:rtl w:val="0"/>
              </w:rPr>
              <w:t xml:space="preserve">Evidence Gathered</w:t>
            </w:r>
          </w:p>
        </w:tc>
        <w:tc>
          <w:tcPr>
            <w:gridSpan w:val="7"/>
            <w:shd w:fill="d9d9d9" w:val="clear"/>
          </w:tcPr>
          <w:p w:rsidR="00000000" w:rsidDel="00000000" w:rsidP="00000000" w:rsidRDefault="00000000" w:rsidRPr="00000000" w14:paraId="0000126F">
            <w:pPr>
              <w:rPr/>
            </w:pPr>
            <w:r w:rsidDel="00000000" w:rsidR="00000000" w:rsidRPr="00000000">
              <w:rPr>
                <w:i w:val="1"/>
                <w:rtl w:val="0"/>
              </w:rPr>
              <w:t xml:space="preserve">For each of the testing types below, provide information on the evidence gathered. If evidence of the type has not been gathered, indicate that next to the evidence type.</w:t>
            </w: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277">
            <w:pPr>
              <w:rPr>
                <w:b w:val="1"/>
              </w:rPr>
            </w:pPr>
            <w:r w:rsidDel="00000000" w:rsidR="00000000" w:rsidRPr="00000000">
              <w:rPr>
                <w:b w:val="1"/>
                <w:rtl w:val="0"/>
              </w:rPr>
              <w:t xml:space="preserve">Interviews</w:t>
            </w:r>
          </w:p>
        </w:tc>
        <w:tc>
          <w:tcPr>
            <w:gridSpan w:val="6"/>
          </w:tcPr>
          <w:p w:rsidR="00000000" w:rsidDel="00000000" w:rsidP="00000000" w:rsidRDefault="00000000" w:rsidRPr="00000000" w14:paraId="00001278">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27F">
            <w:pPr>
              <w:rPr>
                <w:b w:val="1"/>
              </w:rPr>
            </w:pPr>
            <w:r w:rsidDel="00000000" w:rsidR="00000000" w:rsidRPr="00000000">
              <w:rPr>
                <w:b w:val="1"/>
                <w:rtl w:val="0"/>
              </w:rPr>
              <w:t xml:space="preserve">Observations</w:t>
            </w:r>
          </w:p>
        </w:tc>
        <w:tc>
          <w:tcPr>
            <w:gridSpan w:val="6"/>
          </w:tcPr>
          <w:p w:rsidR="00000000" w:rsidDel="00000000" w:rsidP="00000000" w:rsidRDefault="00000000" w:rsidRPr="00000000" w14:paraId="0000128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287">
            <w:pPr>
              <w:rPr>
                <w:b w:val="1"/>
              </w:rPr>
            </w:pPr>
            <w:r w:rsidDel="00000000" w:rsidR="00000000" w:rsidRPr="00000000">
              <w:rPr>
                <w:b w:val="1"/>
                <w:rtl w:val="0"/>
              </w:rPr>
              <w:t xml:space="preserve">CCSS Committee Decisions</w:t>
            </w:r>
          </w:p>
        </w:tc>
        <w:tc>
          <w:tcPr>
            <w:gridSpan w:val="6"/>
          </w:tcPr>
          <w:p w:rsidR="00000000" w:rsidDel="00000000" w:rsidP="00000000" w:rsidRDefault="00000000" w:rsidRPr="00000000" w14:paraId="00001288">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28F">
            <w:pPr>
              <w:rPr>
                <w:b w:val="1"/>
              </w:rPr>
            </w:pPr>
            <w:r w:rsidDel="00000000" w:rsidR="00000000" w:rsidRPr="00000000">
              <w:rPr>
                <w:b w:val="1"/>
                <w:rtl w:val="0"/>
              </w:rPr>
              <w:t xml:space="preserve">Inspections</w:t>
            </w:r>
          </w:p>
        </w:tc>
        <w:tc>
          <w:tcPr>
            <w:gridSpan w:val="6"/>
          </w:tcPr>
          <w:p w:rsidR="00000000" w:rsidDel="00000000" w:rsidP="00000000" w:rsidRDefault="00000000" w:rsidRPr="00000000" w14:paraId="00001290">
            <w:pPr>
              <w:rPr/>
            </w:pPr>
            <w:r w:rsidDel="00000000" w:rsidR="00000000" w:rsidRPr="00000000">
              <w:rPr>
                <w:rtl w:val="0"/>
              </w:rPr>
            </w:r>
          </w:p>
        </w:tc>
      </w:tr>
      <w:tr>
        <w:trPr>
          <w:cantSplit w:val="0"/>
          <w:tblHeader w:val="0"/>
        </w:trPr>
        <w:tc>
          <w:tcPr>
            <w:vMerge w:val="continue"/>
            <w:shd w:fill="d9e2f3" w:val="clear"/>
          </w:tcPr>
          <w:p w:rsidR="00000000" w:rsidDel="00000000" w:rsidP="00000000" w:rsidRDefault="00000000" w:rsidRPr="00000000" w14:paraId="00001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1297">
            <w:pPr>
              <w:rPr>
                <w:b w:val="1"/>
              </w:rPr>
            </w:pPr>
            <w:r w:rsidDel="00000000" w:rsidR="00000000" w:rsidRPr="00000000">
              <w:rPr>
                <w:b w:val="1"/>
                <w:rtl w:val="0"/>
              </w:rPr>
              <w:t xml:space="preserve">Documents</w:t>
            </w:r>
          </w:p>
        </w:tc>
        <w:tc>
          <w:tcPr>
            <w:gridSpan w:val="6"/>
          </w:tcPr>
          <w:p w:rsidR="00000000" w:rsidDel="00000000" w:rsidP="00000000" w:rsidRDefault="00000000" w:rsidRPr="00000000" w14:paraId="00001298">
            <w:pPr>
              <w:rPr/>
            </w:pPr>
            <w:r w:rsidDel="00000000" w:rsidR="00000000" w:rsidRPr="00000000">
              <w:rPr>
                <w:rtl w:val="0"/>
              </w:rPr>
            </w:r>
          </w:p>
        </w:tc>
      </w:tr>
    </w:tbl>
    <w:p w:rsidR="00000000" w:rsidDel="00000000" w:rsidP="00000000" w:rsidRDefault="00000000" w:rsidRPr="00000000" w14:paraId="0000129E">
      <w:pPr>
        <w:pStyle w:val="Heading1"/>
        <w:rPr/>
      </w:pPr>
      <w:bookmarkStart w:colFirst="0" w:colLast="0" w:name="_1tuee74" w:id="71"/>
      <w:bookmarkEnd w:id="71"/>
      <w:r w:rsidDel="00000000" w:rsidR="00000000" w:rsidRPr="00000000">
        <w:rPr>
          <w:rtl w:val="0"/>
        </w:rPr>
        <w:t xml:space="preserve">Audit Evidence</w:t>
      </w:r>
    </w:p>
    <w:p w:rsidR="00000000" w:rsidDel="00000000" w:rsidP="00000000" w:rsidRDefault="00000000" w:rsidRPr="00000000" w14:paraId="0000129F">
      <w:pPr>
        <w:pStyle w:val="Heading2"/>
        <w:rPr/>
      </w:pPr>
      <w:bookmarkStart w:colFirst="0" w:colLast="0" w:name="_4du1wux" w:id="72"/>
      <w:bookmarkEnd w:id="72"/>
      <w:r w:rsidDel="00000000" w:rsidR="00000000" w:rsidRPr="00000000">
        <w:rPr>
          <w:rtl w:val="0"/>
        </w:rPr>
        <w:t xml:space="preserve">Interviews Conducted [INTERVIEW]</w:t>
      </w:r>
    </w:p>
    <w:tbl>
      <w:tblPr>
        <w:tblStyle w:val="Table44"/>
        <w:tblW w:w="13930.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2122"/>
        <w:gridCol w:w="5244"/>
        <w:gridCol w:w="2268"/>
        <w:gridCol w:w="2127"/>
        <w:gridCol w:w="2169"/>
        <w:tblGridChange w:id="0">
          <w:tblGrid>
            <w:gridCol w:w="2122"/>
            <w:gridCol w:w="5244"/>
            <w:gridCol w:w="2268"/>
            <w:gridCol w:w="2127"/>
            <w:gridCol w:w="2169"/>
          </w:tblGrid>
        </w:tblGridChange>
      </w:tblGrid>
      <w:tr>
        <w:trPr>
          <w:cantSplit w:val="0"/>
          <w:tblHeader w:val="1"/>
        </w:trPr>
        <w:tc>
          <w:tcPr>
            <w:shd w:fill="d9e2f3" w:val="clear"/>
          </w:tcPr>
          <w:p w:rsidR="00000000" w:rsidDel="00000000" w:rsidP="00000000" w:rsidRDefault="00000000" w:rsidRPr="00000000" w14:paraId="000012A0">
            <w:pPr>
              <w:rPr>
                <w:b w:val="1"/>
              </w:rPr>
            </w:pPr>
            <w:r w:rsidDel="00000000" w:rsidR="00000000" w:rsidRPr="00000000">
              <w:rPr>
                <w:b w:val="1"/>
                <w:rtl w:val="0"/>
              </w:rPr>
              <w:t xml:space="preserve">Reference Number</w:t>
            </w:r>
          </w:p>
        </w:tc>
        <w:tc>
          <w:tcPr>
            <w:shd w:fill="d9e2f3" w:val="clear"/>
          </w:tcPr>
          <w:p w:rsidR="00000000" w:rsidDel="00000000" w:rsidP="00000000" w:rsidRDefault="00000000" w:rsidRPr="00000000" w14:paraId="000012A1">
            <w:pPr>
              <w:rPr>
                <w:b w:val="1"/>
              </w:rPr>
            </w:pPr>
            <w:r w:rsidDel="00000000" w:rsidR="00000000" w:rsidRPr="00000000">
              <w:rPr>
                <w:b w:val="1"/>
                <w:rtl w:val="0"/>
              </w:rPr>
              <w:t xml:space="preserve">Topics Covered in Interviews</w:t>
            </w:r>
          </w:p>
        </w:tc>
        <w:tc>
          <w:tcPr>
            <w:shd w:fill="d9e2f3" w:val="clear"/>
          </w:tcPr>
          <w:p w:rsidR="00000000" w:rsidDel="00000000" w:rsidP="00000000" w:rsidRDefault="00000000" w:rsidRPr="00000000" w14:paraId="000012A2">
            <w:pPr>
              <w:rPr>
                <w:b w:val="1"/>
              </w:rPr>
            </w:pPr>
            <w:r w:rsidDel="00000000" w:rsidR="00000000" w:rsidRPr="00000000">
              <w:rPr>
                <w:b w:val="1"/>
                <w:rtl w:val="0"/>
              </w:rPr>
              <w:t xml:space="preserve">Interviewee Name</w:t>
            </w:r>
          </w:p>
        </w:tc>
        <w:tc>
          <w:tcPr>
            <w:shd w:fill="d9e2f3" w:val="clear"/>
          </w:tcPr>
          <w:p w:rsidR="00000000" w:rsidDel="00000000" w:rsidP="00000000" w:rsidRDefault="00000000" w:rsidRPr="00000000" w14:paraId="000012A3">
            <w:pPr>
              <w:rPr>
                <w:b w:val="1"/>
              </w:rPr>
            </w:pPr>
            <w:r w:rsidDel="00000000" w:rsidR="00000000" w:rsidRPr="00000000">
              <w:rPr>
                <w:b w:val="1"/>
                <w:rtl w:val="0"/>
              </w:rPr>
              <w:t xml:space="preserve">Interviewee Role</w:t>
            </w:r>
          </w:p>
        </w:tc>
        <w:tc>
          <w:tcPr>
            <w:shd w:fill="d9e2f3" w:val="clear"/>
          </w:tcPr>
          <w:p w:rsidR="00000000" w:rsidDel="00000000" w:rsidP="00000000" w:rsidRDefault="00000000" w:rsidRPr="00000000" w14:paraId="000012A4">
            <w:pPr>
              <w:rPr>
                <w:b w:val="1"/>
              </w:rPr>
            </w:pPr>
            <w:r w:rsidDel="00000000" w:rsidR="00000000" w:rsidRPr="00000000">
              <w:rPr>
                <w:b w:val="1"/>
                <w:rtl w:val="0"/>
              </w:rPr>
              <w:t xml:space="preserve">Interviewee Organization</w:t>
            </w:r>
          </w:p>
        </w:tc>
      </w:tr>
      <w:tr>
        <w:trPr>
          <w:cantSplit w:val="0"/>
          <w:tblHeader w:val="0"/>
        </w:trPr>
        <w:tc>
          <w:tcPr/>
          <w:p w:rsidR="00000000" w:rsidDel="00000000" w:rsidP="00000000" w:rsidRDefault="00000000" w:rsidRPr="00000000" w14:paraId="000012A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tl w:val="0"/>
              </w:rPr>
            </w:r>
          </w:p>
        </w:tc>
        <w:tc>
          <w:tcPr/>
          <w:p w:rsidR="00000000" w:rsidDel="00000000" w:rsidP="00000000" w:rsidRDefault="00000000" w:rsidRPr="00000000" w14:paraId="000012A6">
            <w:pPr>
              <w:rPr/>
            </w:pPr>
            <w:r w:rsidDel="00000000" w:rsidR="00000000" w:rsidRPr="00000000">
              <w:rPr>
                <w:rtl w:val="0"/>
              </w:rPr>
              <w:t xml:space="preserve">Key management processes, cryptographic formulas used… </w:t>
            </w:r>
          </w:p>
        </w:tc>
        <w:tc>
          <w:tcPr/>
          <w:p w:rsidR="00000000" w:rsidDel="00000000" w:rsidP="00000000" w:rsidRDefault="00000000" w:rsidRPr="00000000" w14:paraId="000012A7">
            <w:pPr>
              <w:rPr/>
            </w:pPr>
            <w:r w:rsidDel="00000000" w:rsidR="00000000" w:rsidRPr="00000000">
              <w:rPr>
                <w:rtl w:val="0"/>
              </w:rPr>
              <w:t xml:space="preserve">REDACTED_2</w:t>
            </w:r>
          </w:p>
        </w:tc>
        <w:tc>
          <w:tcPr/>
          <w:p w:rsidR="00000000" w:rsidDel="00000000" w:rsidP="00000000" w:rsidRDefault="00000000" w:rsidRPr="00000000" w14:paraId="000012A8">
            <w:pPr>
              <w:rPr/>
            </w:pPr>
            <w:r w:rsidDel="00000000" w:rsidR="00000000" w:rsidRPr="00000000">
              <w:rPr>
                <w:rtl w:val="0"/>
              </w:rPr>
              <w:t xml:space="preserve">Key Custodian</w:t>
            </w:r>
          </w:p>
        </w:tc>
        <w:tc>
          <w:tcPr/>
          <w:p w:rsidR="00000000" w:rsidDel="00000000" w:rsidP="00000000" w:rsidRDefault="00000000" w:rsidRPr="00000000" w14:paraId="000012A9">
            <w:pPr>
              <w:rPr/>
            </w:pPr>
            <w:r w:rsidDel="00000000" w:rsidR="00000000" w:rsidRPr="00000000">
              <w:rPr>
                <w:rtl w:val="0"/>
              </w:rPr>
              <w:t xml:space="preserve">ACME</w:t>
            </w:r>
          </w:p>
        </w:tc>
      </w:tr>
    </w:tbl>
    <w:p w:rsidR="00000000" w:rsidDel="00000000" w:rsidP="00000000" w:rsidRDefault="00000000" w:rsidRPr="00000000" w14:paraId="000012AA">
      <w:pPr>
        <w:pStyle w:val="Heading1"/>
        <w:rPr/>
      </w:pPr>
      <w:r w:rsidDel="00000000" w:rsidR="00000000" w:rsidRPr="00000000">
        <w:rPr>
          <w:rtl w:val="0"/>
        </w:rPr>
      </w:r>
    </w:p>
    <w:p w:rsidR="00000000" w:rsidDel="00000000" w:rsidP="00000000" w:rsidRDefault="00000000" w:rsidRPr="00000000" w14:paraId="000012AB">
      <w:pPr>
        <w:pStyle w:val="Heading2"/>
        <w:rPr/>
      </w:pPr>
      <w:bookmarkStart w:colFirst="0" w:colLast="0" w:name="_2szc72q" w:id="73"/>
      <w:bookmarkEnd w:id="73"/>
      <w:r w:rsidDel="00000000" w:rsidR="00000000" w:rsidRPr="00000000">
        <w:rPr>
          <w:rtl w:val="0"/>
        </w:rPr>
        <w:t xml:space="preserve">Documentation Reviewed [DOCUMENT]</w:t>
      </w:r>
    </w:p>
    <w:tbl>
      <w:tblPr>
        <w:tblStyle w:val="Table45"/>
        <w:tblW w:w="14034.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1912"/>
        <w:gridCol w:w="5082"/>
        <w:gridCol w:w="4998"/>
        <w:gridCol w:w="2042"/>
        <w:tblGridChange w:id="0">
          <w:tblGrid>
            <w:gridCol w:w="1912"/>
            <w:gridCol w:w="5082"/>
            <w:gridCol w:w="4998"/>
            <w:gridCol w:w="2042"/>
          </w:tblGrid>
        </w:tblGridChange>
      </w:tblGrid>
      <w:tr>
        <w:trPr>
          <w:cantSplit w:val="0"/>
          <w:tblHeader w:val="1"/>
        </w:trPr>
        <w:tc>
          <w:tcPr>
            <w:shd w:fill="d9e2f3" w:val="clear"/>
          </w:tcPr>
          <w:p w:rsidR="00000000" w:rsidDel="00000000" w:rsidP="00000000" w:rsidRDefault="00000000" w:rsidRPr="00000000" w14:paraId="000012AC">
            <w:pPr>
              <w:rPr>
                <w:b w:val="1"/>
              </w:rPr>
            </w:pPr>
            <w:r w:rsidDel="00000000" w:rsidR="00000000" w:rsidRPr="00000000">
              <w:rPr>
                <w:b w:val="1"/>
                <w:rtl w:val="0"/>
              </w:rPr>
              <w:t xml:space="preserve">Reference Number</w:t>
            </w:r>
          </w:p>
        </w:tc>
        <w:tc>
          <w:tcPr>
            <w:shd w:fill="d9e2f3" w:val="clear"/>
          </w:tcPr>
          <w:p w:rsidR="00000000" w:rsidDel="00000000" w:rsidP="00000000" w:rsidRDefault="00000000" w:rsidRPr="00000000" w14:paraId="000012AD">
            <w:pPr>
              <w:rPr>
                <w:b w:val="1"/>
              </w:rPr>
            </w:pPr>
            <w:r w:rsidDel="00000000" w:rsidR="00000000" w:rsidRPr="00000000">
              <w:rPr>
                <w:b w:val="1"/>
                <w:rtl w:val="0"/>
              </w:rPr>
              <w:t xml:space="preserve">Document Name</w:t>
            </w:r>
          </w:p>
        </w:tc>
        <w:tc>
          <w:tcPr>
            <w:shd w:fill="d9e2f3" w:val="clear"/>
          </w:tcPr>
          <w:p w:rsidR="00000000" w:rsidDel="00000000" w:rsidP="00000000" w:rsidRDefault="00000000" w:rsidRPr="00000000" w14:paraId="000012AE">
            <w:pPr>
              <w:rPr>
                <w:b w:val="1"/>
              </w:rPr>
            </w:pPr>
            <w:r w:rsidDel="00000000" w:rsidR="00000000" w:rsidRPr="00000000">
              <w:rPr>
                <w:b w:val="1"/>
                <w:rtl w:val="0"/>
              </w:rPr>
              <w:t xml:space="preserve">Description of Document Purpose</w:t>
            </w:r>
          </w:p>
        </w:tc>
        <w:tc>
          <w:tcPr>
            <w:shd w:fill="d9e2f3" w:val="clear"/>
          </w:tcPr>
          <w:p w:rsidR="00000000" w:rsidDel="00000000" w:rsidP="00000000" w:rsidRDefault="00000000" w:rsidRPr="00000000" w14:paraId="000012AF">
            <w:pPr>
              <w:rPr>
                <w:b w:val="1"/>
              </w:rPr>
            </w:pPr>
            <w:r w:rsidDel="00000000" w:rsidR="00000000" w:rsidRPr="00000000">
              <w:rPr>
                <w:b w:val="1"/>
                <w:rtl w:val="0"/>
              </w:rPr>
              <w:t xml:space="preserve">Document Revision Date (if applicable)</w:t>
            </w:r>
          </w:p>
        </w:tc>
      </w:tr>
      <w:tr>
        <w:trPr>
          <w:cantSplit w:val="0"/>
          <w:tblHeader w:val="0"/>
        </w:trPr>
        <w:tc>
          <w:tcPr/>
          <w:p w:rsidR="00000000" w:rsidDel="00000000" w:rsidP="00000000" w:rsidRDefault="00000000" w:rsidRPr="00000000" w14:paraId="000012B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pPr>
            <w:r w:rsidDel="00000000" w:rsidR="00000000" w:rsidRPr="00000000">
              <w:rPr>
                <w:rtl w:val="0"/>
              </w:rPr>
            </w:r>
          </w:p>
        </w:tc>
        <w:tc>
          <w:tcPr/>
          <w:p w:rsidR="00000000" w:rsidDel="00000000" w:rsidP="00000000" w:rsidRDefault="00000000" w:rsidRPr="00000000" w14:paraId="000012B1">
            <w:pPr>
              <w:rPr/>
            </w:pPr>
            <w:r w:rsidDel="00000000" w:rsidR="00000000" w:rsidRPr="00000000">
              <w:rPr>
                <w:rtl w:val="0"/>
              </w:rPr>
              <w:t xml:space="preserve">REDACTED_1.pdf</w:t>
            </w:r>
          </w:p>
        </w:tc>
        <w:tc>
          <w:tcPr/>
          <w:p w:rsidR="00000000" w:rsidDel="00000000" w:rsidP="00000000" w:rsidRDefault="00000000" w:rsidRPr="00000000" w14:paraId="000012B2">
            <w:pPr>
              <w:rPr/>
            </w:pPr>
            <w:r w:rsidDel="00000000" w:rsidR="00000000" w:rsidRPr="00000000">
              <w:rPr>
                <w:rtl w:val="0"/>
              </w:rPr>
              <w:t xml:space="preserve">proceed to doc that describes how they access key seed phrase</w:t>
            </w:r>
          </w:p>
        </w:tc>
        <w:tc>
          <w:tcPr/>
          <w:p w:rsidR="00000000" w:rsidDel="00000000" w:rsidP="00000000" w:rsidRDefault="00000000" w:rsidRPr="00000000" w14:paraId="000012B3">
            <w:pPr>
              <w:rPr/>
            </w:pPr>
            <w:r w:rsidDel="00000000" w:rsidR="00000000" w:rsidRPr="00000000">
              <w:rPr>
                <w:rtl w:val="0"/>
              </w:rPr>
              <w:t xml:space="preserve">March 25, 2024</w:t>
            </w:r>
          </w:p>
        </w:tc>
      </w:tr>
    </w:tbl>
    <w:p w:rsidR="00000000" w:rsidDel="00000000" w:rsidP="00000000" w:rsidRDefault="00000000" w:rsidRPr="00000000" w14:paraId="000012B4">
      <w:pPr>
        <w:pStyle w:val="Heading2"/>
        <w:rPr/>
      </w:pPr>
      <w:r w:rsidDel="00000000" w:rsidR="00000000" w:rsidRPr="00000000">
        <w:rPr>
          <w:rtl w:val="0"/>
        </w:rPr>
      </w:r>
    </w:p>
    <w:p w:rsidR="00000000" w:rsidDel="00000000" w:rsidP="00000000" w:rsidRDefault="00000000" w:rsidRPr="00000000" w14:paraId="000012B5">
      <w:pPr>
        <w:pStyle w:val="Heading2"/>
        <w:rPr/>
      </w:pPr>
      <w:bookmarkStart w:colFirst="0" w:colLast="0" w:name="_184mhaj" w:id="74"/>
      <w:bookmarkEnd w:id="74"/>
      <w:r w:rsidDel="00000000" w:rsidR="00000000" w:rsidRPr="00000000">
        <w:rPr>
          <w:rtl w:val="0"/>
        </w:rPr>
        <w:t xml:space="preserve">Process Observations [OBSERVATION]</w:t>
      </w:r>
    </w:p>
    <w:tbl>
      <w:tblPr>
        <w:tblStyle w:val="Table46"/>
        <w:tblW w:w="14033.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2121"/>
        <w:gridCol w:w="3832"/>
        <w:gridCol w:w="5812"/>
        <w:gridCol w:w="2268"/>
        <w:tblGridChange w:id="0">
          <w:tblGrid>
            <w:gridCol w:w="2121"/>
            <w:gridCol w:w="3832"/>
            <w:gridCol w:w="5812"/>
            <w:gridCol w:w="2268"/>
          </w:tblGrid>
        </w:tblGridChange>
      </w:tblGrid>
      <w:tr>
        <w:trPr>
          <w:cantSplit w:val="0"/>
          <w:tblHeader w:val="1"/>
        </w:trPr>
        <w:tc>
          <w:tcPr>
            <w:shd w:fill="d9e2f3" w:val="clear"/>
          </w:tcPr>
          <w:p w:rsidR="00000000" w:rsidDel="00000000" w:rsidP="00000000" w:rsidRDefault="00000000" w:rsidRPr="00000000" w14:paraId="000012B6">
            <w:pPr>
              <w:rPr>
                <w:b w:val="1"/>
              </w:rPr>
            </w:pPr>
            <w:r w:rsidDel="00000000" w:rsidR="00000000" w:rsidRPr="00000000">
              <w:rPr>
                <w:b w:val="1"/>
                <w:rtl w:val="0"/>
              </w:rPr>
              <w:t xml:space="preserve">Reference Number</w:t>
            </w:r>
          </w:p>
        </w:tc>
        <w:tc>
          <w:tcPr>
            <w:shd w:fill="d9e2f3" w:val="clear"/>
          </w:tcPr>
          <w:p w:rsidR="00000000" w:rsidDel="00000000" w:rsidP="00000000" w:rsidRDefault="00000000" w:rsidRPr="00000000" w14:paraId="000012B7">
            <w:pPr>
              <w:rPr>
                <w:b w:val="1"/>
              </w:rPr>
            </w:pPr>
            <w:r w:rsidDel="00000000" w:rsidR="00000000" w:rsidRPr="00000000">
              <w:rPr>
                <w:b w:val="1"/>
                <w:rtl w:val="0"/>
              </w:rPr>
              <w:t xml:space="preserve">Process Observed</w:t>
            </w:r>
          </w:p>
        </w:tc>
        <w:tc>
          <w:tcPr>
            <w:shd w:fill="d9e2f3" w:val="clear"/>
          </w:tcPr>
          <w:p w:rsidR="00000000" w:rsidDel="00000000" w:rsidP="00000000" w:rsidRDefault="00000000" w:rsidRPr="00000000" w14:paraId="000012B8">
            <w:pPr>
              <w:rPr>
                <w:b w:val="1"/>
              </w:rPr>
            </w:pPr>
            <w:r w:rsidDel="00000000" w:rsidR="00000000" w:rsidRPr="00000000">
              <w:rPr>
                <w:b w:val="1"/>
                <w:rtl w:val="0"/>
              </w:rPr>
              <w:t xml:space="preserve">Description of What Was Observed</w:t>
            </w:r>
          </w:p>
        </w:tc>
        <w:tc>
          <w:tcPr>
            <w:shd w:fill="d9e2f3" w:val="clear"/>
          </w:tcPr>
          <w:p w:rsidR="00000000" w:rsidDel="00000000" w:rsidP="00000000" w:rsidRDefault="00000000" w:rsidRPr="00000000" w14:paraId="000012B9">
            <w:pPr>
              <w:rPr>
                <w:b w:val="1"/>
              </w:rPr>
            </w:pPr>
            <w:r w:rsidDel="00000000" w:rsidR="00000000" w:rsidRPr="00000000">
              <w:rPr>
                <w:b w:val="1"/>
                <w:rtl w:val="0"/>
              </w:rPr>
              <w:t xml:space="preserve">Date Observed</w:t>
            </w:r>
          </w:p>
        </w:tc>
      </w:tr>
      <w:tr>
        <w:trPr>
          <w:cantSplit w:val="0"/>
          <w:tblHeader w:val="0"/>
        </w:trPr>
        <w:tc>
          <w:tcPr/>
          <w:p w:rsidR="00000000" w:rsidDel="00000000" w:rsidP="00000000" w:rsidRDefault="00000000" w:rsidRPr="00000000" w14:paraId="000012BA">
            <w:pPr>
              <w:numPr>
                <w:ilvl w:val="0"/>
                <w:numId w:val="3"/>
              </w:numPr>
              <w:pBdr>
                <w:top w:space="0" w:sz="0" w:val="nil"/>
                <w:left w:space="0" w:sz="0" w:val="nil"/>
                <w:bottom w:space="0" w:sz="0" w:val="nil"/>
                <w:right w:space="0" w:sz="0" w:val="nil"/>
                <w:between w:space="0" w:sz="0" w:val="nil"/>
              </w:pBdr>
              <w:ind w:left="0" w:firstLine="0"/>
              <w:rPr/>
            </w:pPr>
            <w:r w:rsidDel="00000000" w:rsidR="00000000" w:rsidRPr="00000000">
              <w:rPr>
                <w:rtl w:val="0"/>
              </w:rPr>
            </w:r>
          </w:p>
        </w:tc>
        <w:tc>
          <w:tcPr/>
          <w:p w:rsidR="00000000" w:rsidDel="00000000" w:rsidP="00000000" w:rsidRDefault="00000000" w:rsidRPr="00000000" w14:paraId="000012BB">
            <w:pPr>
              <w:rPr/>
            </w:pPr>
            <w:r w:rsidDel="00000000" w:rsidR="00000000" w:rsidRPr="00000000">
              <w:rPr>
                <w:rtl w:val="0"/>
              </w:rPr>
            </w:r>
          </w:p>
        </w:tc>
        <w:tc>
          <w:tcPr/>
          <w:p w:rsidR="00000000" w:rsidDel="00000000" w:rsidP="00000000" w:rsidRDefault="00000000" w:rsidRPr="00000000" w14:paraId="000012BC">
            <w:pPr>
              <w:rPr/>
            </w:pPr>
            <w:r w:rsidDel="00000000" w:rsidR="00000000" w:rsidRPr="00000000">
              <w:rPr>
                <w:rtl w:val="0"/>
              </w:rPr>
            </w:r>
          </w:p>
        </w:tc>
        <w:tc>
          <w:tcPr/>
          <w:p w:rsidR="00000000" w:rsidDel="00000000" w:rsidP="00000000" w:rsidRDefault="00000000" w:rsidRPr="00000000" w14:paraId="000012BD">
            <w:pPr>
              <w:rPr/>
            </w:pPr>
            <w:r w:rsidDel="00000000" w:rsidR="00000000" w:rsidRPr="00000000">
              <w:rPr>
                <w:rtl w:val="0"/>
              </w:rPr>
            </w:r>
          </w:p>
        </w:tc>
      </w:tr>
    </w:tbl>
    <w:p w:rsidR="00000000" w:rsidDel="00000000" w:rsidP="00000000" w:rsidRDefault="00000000" w:rsidRPr="00000000" w14:paraId="000012BE">
      <w:pPr>
        <w:rPr/>
      </w:pPr>
      <w:r w:rsidDel="00000000" w:rsidR="00000000" w:rsidRPr="00000000">
        <w:rPr>
          <w:rtl w:val="0"/>
        </w:rPr>
      </w:r>
    </w:p>
    <w:p w:rsidR="00000000" w:rsidDel="00000000" w:rsidP="00000000" w:rsidRDefault="00000000" w:rsidRPr="00000000" w14:paraId="000012BF">
      <w:pPr>
        <w:pStyle w:val="Heading2"/>
        <w:rPr/>
      </w:pPr>
      <w:bookmarkStart w:colFirst="0" w:colLast="0" w:name="_3s49zyc" w:id="75"/>
      <w:bookmarkEnd w:id="75"/>
      <w:r w:rsidDel="00000000" w:rsidR="00000000" w:rsidRPr="00000000">
        <w:rPr>
          <w:rtl w:val="0"/>
        </w:rPr>
        <w:t xml:space="preserve">Inspections [INSPECTION]</w:t>
      </w:r>
    </w:p>
    <w:tbl>
      <w:tblPr>
        <w:tblStyle w:val="Table47"/>
        <w:tblW w:w="14033.0" w:type="dxa"/>
        <w:jc w:val="left"/>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2121"/>
        <w:gridCol w:w="3832"/>
        <w:gridCol w:w="5812"/>
        <w:gridCol w:w="2268"/>
        <w:tblGridChange w:id="0">
          <w:tblGrid>
            <w:gridCol w:w="2121"/>
            <w:gridCol w:w="3832"/>
            <w:gridCol w:w="5812"/>
            <w:gridCol w:w="2268"/>
          </w:tblGrid>
        </w:tblGridChange>
      </w:tblGrid>
      <w:tr>
        <w:trPr>
          <w:cantSplit w:val="0"/>
          <w:tblHeader w:val="1"/>
        </w:trPr>
        <w:tc>
          <w:tcPr>
            <w:shd w:fill="d9e2f3" w:val="clear"/>
          </w:tcPr>
          <w:p w:rsidR="00000000" w:rsidDel="00000000" w:rsidP="00000000" w:rsidRDefault="00000000" w:rsidRPr="00000000" w14:paraId="000012C0">
            <w:pPr>
              <w:rPr>
                <w:b w:val="1"/>
              </w:rPr>
            </w:pPr>
            <w:r w:rsidDel="00000000" w:rsidR="00000000" w:rsidRPr="00000000">
              <w:rPr>
                <w:b w:val="1"/>
                <w:rtl w:val="0"/>
              </w:rPr>
              <w:t xml:space="preserve">Reference Number</w:t>
            </w:r>
          </w:p>
        </w:tc>
        <w:tc>
          <w:tcPr>
            <w:shd w:fill="d9e2f3" w:val="clear"/>
          </w:tcPr>
          <w:p w:rsidR="00000000" w:rsidDel="00000000" w:rsidP="00000000" w:rsidRDefault="00000000" w:rsidRPr="00000000" w14:paraId="000012C1">
            <w:pPr>
              <w:rPr>
                <w:b w:val="1"/>
              </w:rPr>
            </w:pPr>
            <w:r w:rsidDel="00000000" w:rsidR="00000000" w:rsidRPr="00000000">
              <w:rPr>
                <w:b w:val="1"/>
                <w:rtl w:val="0"/>
              </w:rPr>
              <w:t xml:space="preserve">What Was Inspected</w:t>
            </w:r>
          </w:p>
        </w:tc>
        <w:tc>
          <w:tcPr>
            <w:shd w:fill="d9e2f3" w:val="clear"/>
          </w:tcPr>
          <w:p w:rsidR="00000000" w:rsidDel="00000000" w:rsidP="00000000" w:rsidRDefault="00000000" w:rsidRPr="00000000" w14:paraId="000012C2">
            <w:pPr>
              <w:rPr>
                <w:b w:val="1"/>
              </w:rPr>
            </w:pPr>
            <w:r w:rsidDel="00000000" w:rsidR="00000000" w:rsidRPr="00000000">
              <w:rPr>
                <w:b w:val="1"/>
                <w:rtl w:val="0"/>
              </w:rPr>
              <w:t xml:space="preserve">Inspection Findings</w:t>
            </w:r>
          </w:p>
        </w:tc>
        <w:tc>
          <w:tcPr>
            <w:shd w:fill="d9e2f3" w:val="clear"/>
          </w:tcPr>
          <w:p w:rsidR="00000000" w:rsidDel="00000000" w:rsidP="00000000" w:rsidRDefault="00000000" w:rsidRPr="00000000" w14:paraId="000012C3">
            <w:pPr>
              <w:rPr>
                <w:b w:val="1"/>
              </w:rPr>
            </w:pPr>
            <w:r w:rsidDel="00000000" w:rsidR="00000000" w:rsidRPr="00000000">
              <w:rPr>
                <w:b w:val="1"/>
                <w:rtl w:val="0"/>
              </w:rPr>
              <w:t xml:space="preserve">Date Inspected</w:t>
            </w:r>
          </w:p>
        </w:tc>
      </w:tr>
      <w:tr>
        <w:trPr>
          <w:cantSplit w:val="0"/>
          <w:tblHeader w:val="0"/>
        </w:trPr>
        <w:tc>
          <w:tcPr/>
          <w:p w:rsidR="00000000" w:rsidDel="00000000" w:rsidP="00000000" w:rsidRDefault="00000000" w:rsidRPr="00000000" w14:paraId="000012C4">
            <w:pPr>
              <w:rPr/>
            </w:pPr>
            <w:r w:rsidDel="00000000" w:rsidR="00000000" w:rsidRPr="00000000">
              <w:rPr>
                <w:rtl w:val="0"/>
              </w:rPr>
              <w:t xml:space="preserve">INSPECTION_1</w:t>
            </w:r>
          </w:p>
        </w:tc>
        <w:tc>
          <w:tcPr/>
          <w:p w:rsidR="00000000" w:rsidDel="00000000" w:rsidP="00000000" w:rsidRDefault="00000000" w:rsidRPr="00000000" w14:paraId="000012C5">
            <w:pPr>
              <w:rPr/>
            </w:pPr>
            <w:r w:rsidDel="00000000" w:rsidR="00000000" w:rsidRPr="00000000">
              <w:rPr>
                <w:rtl w:val="0"/>
              </w:rPr>
            </w:r>
          </w:p>
        </w:tc>
        <w:tc>
          <w:tcPr/>
          <w:p w:rsidR="00000000" w:rsidDel="00000000" w:rsidP="00000000" w:rsidRDefault="00000000" w:rsidRPr="00000000" w14:paraId="000012C6">
            <w:pPr>
              <w:rPr/>
            </w:pPr>
            <w:r w:rsidDel="00000000" w:rsidR="00000000" w:rsidRPr="00000000">
              <w:rPr>
                <w:rtl w:val="0"/>
              </w:rPr>
            </w:r>
          </w:p>
        </w:tc>
        <w:tc>
          <w:tcPr/>
          <w:p w:rsidR="00000000" w:rsidDel="00000000" w:rsidP="00000000" w:rsidRDefault="00000000" w:rsidRPr="00000000" w14:paraId="000012C7">
            <w:pPr>
              <w:rPr/>
            </w:pPr>
            <w:r w:rsidDel="00000000" w:rsidR="00000000" w:rsidRPr="00000000">
              <w:rPr>
                <w:rtl w:val="0"/>
              </w:rPr>
            </w:r>
          </w:p>
        </w:tc>
      </w:tr>
    </w:tbl>
    <w:p w:rsidR="00000000" w:rsidDel="00000000" w:rsidP="00000000" w:rsidRDefault="00000000" w:rsidRPr="00000000" w14:paraId="000012C8">
      <w:pPr>
        <w:pStyle w:val="Heading2"/>
        <w:rPr/>
      </w:pPr>
      <w:bookmarkStart w:colFirst="0" w:colLast="0" w:name="_86mwigwq1bf7" w:id="76"/>
      <w:bookmarkEnd w:id="76"/>
      <w:r w:rsidDel="00000000" w:rsidR="00000000" w:rsidRPr="00000000">
        <w:rPr>
          <w:rtl w:val="0"/>
        </w:rPr>
      </w:r>
    </w:p>
    <w:p w:rsidR="00000000" w:rsidDel="00000000" w:rsidP="00000000" w:rsidRDefault="00000000" w:rsidRPr="00000000" w14:paraId="000012C9">
      <w:pPr>
        <w:pStyle w:val="Heading2"/>
        <w:rPr/>
      </w:pPr>
      <w:bookmarkStart w:colFirst="0" w:colLast="0" w:name="_279ka65" w:id="77"/>
      <w:bookmarkEnd w:id="77"/>
      <w:r w:rsidDel="00000000" w:rsidR="00000000" w:rsidRPr="00000000">
        <w:rPr>
          <w:rtl w:val="0"/>
        </w:rPr>
        <w:t xml:space="preserve">CCSS Committee Decisions [CCSS_DECISION]</w:t>
      </w:r>
    </w:p>
    <w:p w:rsidR="00000000" w:rsidDel="00000000" w:rsidP="00000000" w:rsidRDefault="00000000" w:rsidRPr="00000000" w14:paraId="000012CA">
      <w:pPr>
        <w:rPr/>
      </w:pPr>
      <w:r w:rsidDel="00000000" w:rsidR="00000000" w:rsidRPr="00000000">
        <w:rPr>
          <w:rtl w:val="0"/>
        </w:rPr>
        <w:t xml:space="preserve">If the assessed entity provides evidence that the CCSSA needs to seek guidance from the CCSS Committee as to its validity for inclusion as evidence then the details of the evidence presented, comments by the CCSSA and comments by a CCSS Committee member are documented in this section.</w:t>
      </w:r>
    </w:p>
    <w:tbl>
      <w:tblPr>
        <w:tblStyle w:val="Table48"/>
        <w:tblW w:w="14010.0" w:type="dxa"/>
        <w:jc w:val="left"/>
        <w:tblInd w:w="-60.0" w:type="dxa"/>
        <w:tblBorders>
          <w:top w:color="666666" w:space="0" w:sz="4" w:val="single"/>
          <w:left w:color="000000" w:space="0" w:sz="0" w:val="nil"/>
          <w:bottom w:color="666666" w:space="0" w:sz="4" w:val="single"/>
          <w:right w:color="000000" w:space="0" w:sz="0" w:val="nil"/>
          <w:insideH w:color="666666" w:space="0" w:sz="4" w:val="single"/>
          <w:insideV w:color="666666" w:space="0" w:sz="4" w:val="single"/>
        </w:tblBorders>
        <w:tblLayout w:type="fixed"/>
        <w:tblLook w:val="0400"/>
      </w:tblPr>
      <w:tblGrid>
        <w:gridCol w:w="3180"/>
        <w:gridCol w:w="2985"/>
        <w:gridCol w:w="1620"/>
        <w:gridCol w:w="2910"/>
        <w:gridCol w:w="3315"/>
        <w:tblGridChange w:id="0">
          <w:tblGrid>
            <w:gridCol w:w="3180"/>
            <w:gridCol w:w="2985"/>
            <w:gridCol w:w="1620"/>
            <w:gridCol w:w="2910"/>
            <w:gridCol w:w="3315"/>
          </w:tblGrid>
        </w:tblGridChange>
      </w:tblGrid>
      <w:tr>
        <w:trPr>
          <w:cantSplit w:val="0"/>
          <w:tblHeader w:val="1"/>
        </w:trPr>
        <w:tc>
          <w:tcPr>
            <w:shd w:fill="d9e2f3" w:val="clear"/>
          </w:tcPr>
          <w:p w:rsidR="00000000" w:rsidDel="00000000" w:rsidP="00000000" w:rsidRDefault="00000000" w:rsidRPr="00000000" w14:paraId="000012CB">
            <w:pPr>
              <w:rPr>
                <w:b w:val="1"/>
              </w:rPr>
            </w:pPr>
            <w:r w:rsidDel="00000000" w:rsidR="00000000" w:rsidRPr="00000000">
              <w:rPr>
                <w:b w:val="1"/>
                <w:rtl w:val="0"/>
              </w:rPr>
              <w:t xml:space="preserve">Reference Number</w:t>
            </w:r>
          </w:p>
        </w:tc>
        <w:tc>
          <w:tcPr>
            <w:shd w:fill="d9e2f3" w:val="clear"/>
          </w:tcPr>
          <w:p w:rsidR="00000000" w:rsidDel="00000000" w:rsidP="00000000" w:rsidRDefault="00000000" w:rsidRPr="00000000" w14:paraId="000012CC">
            <w:pPr>
              <w:rPr>
                <w:b w:val="1"/>
              </w:rPr>
            </w:pPr>
            <w:r w:rsidDel="00000000" w:rsidR="00000000" w:rsidRPr="00000000">
              <w:rPr>
                <w:b w:val="1"/>
                <w:rtl w:val="0"/>
              </w:rPr>
              <w:t xml:space="preserve">Evidence Presented</w:t>
            </w:r>
          </w:p>
        </w:tc>
        <w:tc>
          <w:tcPr>
            <w:shd w:fill="d9e2f3" w:val="clear"/>
          </w:tcPr>
          <w:p w:rsidR="00000000" w:rsidDel="00000000" w:rsidP="00000000" w:rsidRDefault="00000000" w:rsidRPr="00000000" w14:paraId="000012CD">
            <w:pPr>
              <w:rPr>
                <w:b w:val="1"/>
              </w:rPr>
            </w:pPr>
            <w:r w:rsidDel="00000000" w:rsidR="00000000" w:rsidRPr="00000000">
              <w:rPr>
                <w:b w:val="1"/>
                <w:rtl w:val="0"/>
              </w:rPr>
              <w:t xml:space="preserve">Date of CCSS Committee Decision</w:t>
            </w:r>
          </w:p>
        </w:tc>
        <w:tc>
          <w:tcPr>
            <w:shd w:fill="d9e2f3" w:val="clear"/>
          </w:tcPr>
          <w:p w:rsidR="00000000" w:rsidDel="00000000" w:rsidP="00000000" w:rsidRDefault="00000000" w:rsidRPr="00000000" w14:paraId="000012CE">
            <w:pPr>
              <w:rPr>
                <w:b w:val="1"/>
              </w:rPr>
            </w:pPr>
            <w:r w:rsidDel="00000000" w:rsidR="00000000" w:rsidRPr="00000000">
              <w:rPr>
                <w:b w:val="1"/>
                <w:rtl w:val="0"/>
              </w:rPr>
              <w:t xml:space="preserve">CCSSA Comments</w:t>
            </w:r>
          </w:p>
        </w:tc>
        <w:tc>
          <w:tcPr>
            <w:shd w:fill="d9e2f3" w:val="clear"/>
          </w:tcPr>
          <w:p w:rsidR="00000000" w:rsidDel="00000000" w:rsidP="00000000" w:rsidRDefault="00000000" w:rsidRPr="00000000" w14:paraId="000012CF">
            <w:pPr>
              <w:rPr>
                <w:b w:val="1"/>
              </w:rPr>
            </w:pPr>
            <w:r w:rsidDel="00000000" w:rsidR="00000000" w:rsidRPr="00000000">
              <w:rPr>
                <w:b w:val="1"/>
                <w:rtl w:val="0"/>
              </w:rPr>
              <w:t xml:space="preserve">CCSS Committee Comments</w:t>
            </w:r>
          </w:p>
        </w:tc>
      </w:tr>
      <w:tr>
        <w:trPr>
          <w:cantSplit w:val="0"/>
          <w:tblHeader w:val="0"/>
        </w:trPr>
        <w:tc>
          <w:tcPr/>
          <w:p w:rsidR="00000000" w:rsidDel="00000000" w:rsidP="00000000" w:rsidRDefault="00000000" w:rsidRPr="00000000" w14:paraId="000012D0">
            <w:pPr>
              <w:numPr>
                <w:ilvl w:val="0"/>
                <w:numId w:val="2"/>
              </w:numPr>
              <w:pBdr>
                <w:top w:space="0" w:sz="0" w:val="nil"/>
                <w:left w:space="0" w:sz="0" w:val="nil"/>
                <w:bottom w:space="0" w:sz="0" w:val="nil"/>
                <w:right w:space="0" w:sz="0" w:val="nil"/>
                <w:between w:space="0" w:sz="0" w:val="nil"/>
              </w:pBdr>
              <w:ind w:left="0" w:firstLine="0"/>
              <w:rPr/>
            </w:pPr>
            <w:r w:rsidDel="00000000" w:rsidR="00000000" w:rsidRPr="00000000">
              <w:rPr>
                <w:rtl w:val="0"/>
              </w:rPr>
            </w:r>
          </w:p>
        </w:tc>
        <w:tc>
          <w:tcPr/>
          <w:p w:rsidR="00000000" w:rsidDel="00000000" w:rsidP="00000000" w:rsidRDefault="00000000" w:rsidRPr="00000000" w14:paraId="000012D1">
            <w:pPr>
              <w:rPr/>
            </w:pPr>
            <w:r w:rsidDel="00000000" w:rsidR="00000000" w:rsidRPr="00000000">
              <w:rPr>
                <w:rtl w:val="0"/>
              </w:rPr>
              <w:t xml:space="preserve">Requirement: 1.02.4.1 Any keys that have signing authority on a single wallet must be stored by multiple organizational entities/business units.</w:t>
            </w:r>
          </w:p>
        </w:tc>
        <w:tc>
          <w:tcPr/>
          <w:p w:rsidR="00000000" w:rsidDel="00000000" w:rsidP="00000000" w:rsidRDefault="00000000" w:rsidRPr="00000000" w14:paraId="000012D2">
            <w:pPr>
              <w:rPr/>
            </w:pPr>
            <w:r w:rsidDel="00000000" w:rsidR="00000000" w:rsidRPr="00000000">
              <w:rPr>
                <w:rtl w:val="0"/>
              </w:rPr>
              <w:t xml:space="preserve">2 November 2022</w:t>
            </w:r>
          </w:p>
        </w:tc>
        <w:tc>
          <w:tcPr/>
          <w:p w:rsidR="00000000" w:rsidDel="00000000" w:rsidP="00000000" w:rsidRDefault="00000000" w:rsidRPr="00000000" w14:paraId="000012D3">
            <w:pPr>
              <w:rPr/>
            </w:pPr>
            <w:r w:rsidDel="00000000" w:rsidR="00000000" w:rsidRPr="00000000">
              <w:rPr>
                <w:rtl w:val="0"/>
              </w:rPr>
              <w:t xml:space="preserve">A customer entity is an organizational entity.</w:t>
            </w:r>
          </w:p>
        </w:tc>
        <w:tc>
          <w:tcPr/>
          <w:p w:rsidR="00000000" w:rsidDel="00000000" w:rsidP="00000000" w:rsidRDefault="00000000" w:rsidRPr="00000000" w14:paraId="000012D4">
            <w:pPr>
              <w:rPr/>
            </w:pPr>
            <w:r w:rsidDel="00000000" w:rsidR="00000000" w:rsidRPr="00000000">
              <w:rPr>
                <w:rtl w:val="0"/>
              </w:rPr>
              <w:t xml:space="preserve">Agreed by Petri Basson on 2 November 2022.</w:t>
            </w:r>
          </w:p>
        </w:tc>
      </w:tr>
    </w:tbl>
    <w:p w:rsidR="00000000" w:rsidDel="00000000" w:rsidP="00000000" w:rsidRDefault="00000000" w:rsidRPr="00000000" w14:paraId="000012D5">
      <w:pPr>
        <w:rPr/>
      </w:pPr>
      <w:r w:rsidDel="00000000" w:rsidR="00000000" w:rsidRPr="00000000">
        <w:rPr>
          <w:rtl w:val="0"/>
        </w:rPr>
      </w:r>
    </w:p>
    <w:p w:rsidR="00000000" w:rsidDel="00000000" w:rsidP="00000000" w:rsidRDefault="00000000" w:rsidRPr="00000000" w14:paraId="000012D6">
      <w:pPr>
        <w:rPr/>
      </w:pPr>
      <w:r w:rsidDel="00000000" w:rsidR="00000000" w:rsidRPr="00000000">
        <w:br w:type="page"/>
      </w:r>
      <w:r w:rsidDel="00000000" w:rsidR="00000000" w:rsidRPr="00000000">
        <w:rPr>
          <w:rtl w:val="0"/>
        </w:rPr>
      </w:r>
    </w:p>
    <w:p w:rsidR="00000000" w:rsidDel="00000000" w:rsidP="00000000" w:rsidRDefault="00000000" w:rsidRPr="00000000" w14:paraId="000012D7">
      <w:pPr>
        <w:rPr>
          <w:smallCaps w:val="1"/>
          <w:color w:val="5a5a5a"/>
        </w:rPr>
      </w:pPr>
      <w:r w:rsidDel="00000000" w:rsidR="00000000" w:rsidRPr="00000000">
        <w:rPr>
          <w:rtl w:val="0"/>
        </w:rPr>
      </w:r>
    </w:p>
    <w:p w:rsidR="00000000" w:rsidDel="00000000" w:rsidP="00000000" w:rsidRDefault="00000000" w:rsidRPr="00000000" w14:paraId="000012D8">
      <w:pPr>
        <w:rPr>
          <w:smallCaps w:val="1"/>
          <w:color w:val="5a5a5a"/>
        </w:rPr>
      </w:pPr>
      <w:r w:rsidDel="00000000" w:rsidR="00000000" w:rsidRPr="00000000">
        <w:rPr>
          <w:smallCaps w:val="1"/>
          <w:color w:val="5a5a5a"/>
          <w:rtl w:val="0"/>
        </w:rPr>
        <w:t xml:space="preserve">Disclaimer</w:t>
      </w:r>
    </w:p>
    <w:p w:rsidR="00000000" w:rsidDel="00000000" w:rsidP="00000000" w:rsidRDefault="00000000" w:rsidRPr="00000000" w14:paraId="000012D9">
      <w:pPr>
        <w:rPr/>
      </w:pPr>
      <w:r w:rsidDel="00000000" w:rsidR="00000000" w:rsidRPr="00000000">
        <w:rPr>
          <w:rtl w:val="0"/>
        </w:rPr>
        <w:t xml:space="preserve">The CCSSA who performed this report has based the findings of the specific evidence observed at the time of the audit. This does not guarantee evidence of future performance of any of the requirements. </w:t>
      </w:r>
    </w:p>
    <w:p w:rsidR="00000000" w:rsidDel="00000000" w:rsidP="00000000" w:rsidRDefault="00000000" w:rsidRPr="00000000" w14:paraId="000012DA">
      <w:pPr>
        <w:rPr/>
      </w:pPr>
      <w:r w:rsidDel="00000000" w:rsidR="00000000" w:rsidRPr="00000000">
        <w:rPr>
          <w:rtl w:val="0"/>
        </w:rPr>
        <w:t xml:space="preserve">Any significant changes to the security practices and procedures that occur by the audited entity could invalidate the audit and must be disclosed to the CCSSA in a timely manner. </w:t>
      </w:r>
    </w:p>
    <w:p w:rsidR="00000000" w:rsidDel="00000000" w:rsidP="00000000" w:rsidRDefault="00000000" w:rsidRPr="00000000" w14:paraId="000012DB">
      <w:pPr>
        <w:rPr/>
      </w:pPr>
      <w:r w:rsidDel="00000000" w:rsidR="00000000" w:rsidRPr="00000000">
        <w:rPr>
          <w:rtl w:val="0"/>
        </w:rPr>
      </w:r>
    </w:p>
    <w:p w:rsidR="00000000" w:rsidDel="00000000" w:rsidP="00000000" w:rsidRDefault="00000000" w:rsidRPr="00000000" w14:paraId="000012DC">
      <w:pPr>
        <w:rPr>
          <w:smallCaps w:val="1"/>
          <w:color w:val="5a5a5a"/>
        </w:rPr>
      </w:pPr>
      <w:r w:rsidDel="00000000" w:rsidR="00000000" w:rsidRPr="00000000">
        <w:rPr>
          <w:smallCaps w:val="1"/>
          <w:color w:val="5a5a5a"/>
          <w:rtl w:val="0"/>
        </w:rPr>
        <w:t xml:space="preserve">Note</w:t>
      </w:r>
    </w:p>
    <w:p w:rsidR="00000000" w:rsidDel="00000000" w:rsidP="00000000" w:rsidRDefault="00000000" w:rsidRPr="00000000" w14:paraId="000012DD">
      <w:pPr>
        <w:rPr/>
      </w:pPr>
      <w:r w:rsidDel="00000000" w:rsidR="00000000" w:rsidRPr="00000000">
        <w:rPr>
          <w:rtl w:val="0"/>
        </w:rPr>
        <w:t xml:space="preserve">C4 would like to thank Confide Limited for developing this template for use with the CCSS. Special thanks to CCSSA Marc Krisjanous for compiling this RoC template.</w:t>
      </w:r>
    </w:p>
    <w:p w:rsidR="00000000" w:rsidDel="00000000" w:rsidP="00000000" w:rsidRDefault="00000000" w:rsidRPr="00000000" w14:paraId="000012DE">
      <w:pPr>
        <w:rPr/>
      </w:pPr>
      <w:r w:rsidDel="00000000" w:rsidR="00000000" w:rsidRPr="00000000">
        <w:rPr>
          <w:rtl w:val="0"/>
        </w:rPr>
      </w:r>
    </w:p>
    <w:p w:rsidR="00000000" w:rsidDel="00000000" w:rsidP="00000000" w:rsidRDefault="00000000" w:rsidRPr="00000000" w14:paraId="000012DF">
      <w:pPr>
        <w:rPr/>
      </w:pPr>
      <w:r w:rsidDel="00000000" w:rsidR="00000000" w:rsidRPr="00000000">
        <w:rPr>
          <w:rtl w:val="0"/>
        </w:rPr>
      </w:r>
    </w:p>
    <w:p w:rsidR="00000000" w:rsidDel="00000000" w:rsidP="00000000" w:rsidRDefault="00000000" w:rsidRPr="00000000" w14:paraId="000012E0">
      <w:pPr>
        <w:rPr/>
      </w:pPr>
      <w:r w:rsidDel="00000000" w:rsidR="00000000" w:rsidRPr="00000000">
        <w:rPr>
          <w:rtl w:val="0"/>
        </w:rPr>
      </w:r>
    </w:p>
    <w:p w:rsidR="00000000" w:rsidDel="00000000" w:rsidP="00000000" w:rsidRDefault="00000000" w:rsidRPr="00000000" w14:paraId="000012E1">
      <w:pPr>
        <w:jc w:val="center"/>
        <w:rPr>
          <w:b w:val="1"/>
        </w:rPr>
      </w:pPr>
      <w:r w:rsidDel="00000000" w:rsidR="00000000" w:rsidRPr="00000000">
        <w:rPr>
          <w:b w:val="1"/>
          <w:rtl w:val="0"/>
        </w:rPr>
        <w:t xml:space="preserve">DOCUMENT END</w:t>
      </w:r>
    </w:p>
    <w:p w:rsidR="00000000" w:rsidDel="00000000" w:rsidP="00000000" w:rsidRDefault="00000000" w:rsidRPr="00000000" w14:paraId="000012E2">
      <w:pPr>
        <w:rPr/>
      </w:pPr>
      <w:r w:rsidDel="00000000" w:rsidR="00000000" w:rsidRPr="00000000">
        <w:rPr>
          <w:rtl w:val="0"/>
        </w:rPr>
      </w:r>
    </w:p>
    <w:p w:rsidR="00000000" w:rsidDel="00000000" w:rsidP="00000000" w:rsidRDefault="00000000" w:rsidRPr="00000000" w14:paraId="000012E3">
      <w:pPr>
        <w:rPr/>
      </w:pPr>
      <w:r w:rsidDel="00000000" w:rsidR="00000000" w:rsidRPr="00000000">
        <w:rPr>
          <w:rtl w:val="0"/>
        </w:rPr>
      </w:r>
    </w:p>
    <w:p w:rsidR="00000000" w:rsidDel="00000000" w:rsidP="00000000" w:rsidRDefault="00000000" w:rsidRPr="00000000" w14:paraId="000012E4">
      <w:pPr>
        <w:rPr/>
      </w:pPr>
      <w:r w:rsidDel="00000000" w:rsidR="00000000" w:rsidRPr="00000000">
        <w:rPr>
          <w:rtl w:val="0"/>
        </w:rPr>
      </w:r>
    </w:p>
    <w:p w:rsidR="00000000" w:rsidDel="00000000" w:rsidP="00000000" w:rsidRDefault="00000000" w:rsidRPr="00000000" w14:paraId="000012E5">
      <w:pPr>
        <w:rPr/>
      </w:pPr>
      <w:r w:rsidDel="00000000" w:rsidR="00000000" w:rsidRPr="00000000">
        <w:rPr>
          <w:rtl w:val="0"/>
        </w:rPr>
      </w:r>
    </w:p>
    <w:sectPr>
      <w:headerReference r:id="rId8" w:type="first"/>
      <w:footerReference r:id="rId9" w:type="default"/>
      <w:footerReference r:id="rId10" w:type="even"/>
      <w:pgSz w:h="11900" w:w="16820" w:orient="landscape"/>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Black">
    <w:embedBold w:fontKey="{00000000-0000-0000-0000-000000000000}" r:id="rId1" w:subsetted="0"/>
    <w:embedBoldItalic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Roboto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2E7">
    <w:pPr>
      <w:pBdr>
        <w:top w:space="0" w:sz="0" w:val="nil"/>
        <w:left w:space="0" w:sz="0" w:val="nil"/>
        <w:bottom w:space="0" w:sz="0" w:val="nil"/>
        <w:right w:space="0" w:sz="0" w:val="nil"/>
        <w:between w:space="0" w:sz="0" w:val="nil"/>
      </w:pBdr>
      <w:tabs>
        <w:tab w:val="center" w:leader="none" w:pos="4513"/>
        <w:tab w:val="right" w:leader="none" w:pos="9026"/>
      </w:tabs>
      <w:spacing w:after="0" w:before="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2E8">
    <w:pPr>
      <w:pBdr>
        <w:top w:space="0" w:sz="0" w:val="nil"/>
        <w:left w:space="0" w:sz="0" w:val="nil"/>
        <w:bottom w:space="0" w:sz="0" w:val="nil"/>
        <w:right w:space="0" w:sz="0" w:val="nil"/>
        <w:between w:space="0" w:sz="0" w:val="nil"/>
      </w:pBdr>
      <w:tabs>
        <w:tab w:val="center" w:leader="none" w:pos="4513"/>
        <w:tab w:val="right" w:leader="none" w:pos="9026"/>
      </w:tabs>
      <w:spacing w:after="0" w:before="0" w:lineRule="auto"/>
      <w:ind w:right="360"/>
      <w:jc w:val="center"/>
      <w:rPr>
        <w:rFonts w:ascii="Roboto Black" w:cs="Roboto Black" w:eastAsia="Roboto Black" w:hAnsi="Roboto Black"/>
        <w:b w:val="1"/>
        <w:color w:val="000000"/>
      </w:rPr>
    </w:pPr>
    <w:r w:rsidDel="00000000" w:rsidR="00000000" w:rsidRPr="00000000">
      <w:rPr>
        <w:rFonts w:ascii="Roboto Black" w:cs="Roboto Black" w:eastAsia="Roboto Black" w:hAnsi="Roboto Black"/>
        <w:b w:val="1"/>
        <w:rtl w:val="0"/>
      </w:rPr>
      <w:t xml:space="preserve">Commercial in Confidence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6791325</wp:posOffset>
          </wp:positionH>
          <wp:positionV relativeFrom="paragraph">
            <wp:posOffset>130458</wp:posOffset>
          </wp:positionV>
          <wp:extent cx="2284099" cy="516181"/>
          <wp:effectExtent b="0" l="0" r="0" t="0"/>
          <wp:wrapNone/>
          <wp:docPr id="3" name="image2.png"/>
          <a:graphic>
            <a:graphicData uri="http://schemas.openxmlformats.org/drawingml/2006/picture">
              <pic:pic>
                <pic:nvPicPr>
                  <pic:cNvPr id="0" name="image2.png"/>
                  <pic:cNvPicPr preferRelativeResize="0"/>
                </pic:nvPicPr>
                <pic:blipFill>
                  <a:blip r:embed="rId1"/>
                  <a:srcRect b="0" l="0" r="0" t="13881"/>
                  <a:stretch>
                    <a:fillRect/>
                  </a:stretch>
                </pic:blipFill>
                <pic:spPr>
                  <a:xfrm>
                    <a:off x="0" y="0"/>
                    <a:ext cx="2284099" cy="51618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-133348</wp:posOffset>
          </wp:positionH>
          <wp:positionV relativeFrom="paragraph">
            <wp:posOffset>183825</wp:posOffset>
          </wp:positionV>
          <wp:extent cx="1094587" cy="415188"/>
          <wp:effectExtent b="0" l="0" r="0" t="0"/>
          <wp:wrapNone/>
          <wp:docPr id="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094587" cy="415188"/>
                  </a:xfrm>
                  <a:prstGeom prst="rect"/>
                  <a:ln/>
                </pic:spPr>
              </pic:pic>
            </a:graphicData>
          </a:graphic>
        </wp:anchor>
      </w:drawing>
    </w:r>
  </w:p>
  <w:p w:rsidR="00000000" w:rsidDel="00000000" w:rsidP="00000000" w:rsidRDefault="00000000" w:rsidRPr="00000000" w14:paraId="000012E9">
    <w:pPr>
      <w:pBdr>
        <w:top w:space="0" w:sz="0" w:val="nil"/>
        <w:left w:space="0" w:sz="0" w:val="nil"/>
        <w:bottom w:space="0" w:sz="0" w:val="nil"/>
        <w:right w:space="0" w:sz="0" w:val="nil"/>
        <w:between w:space="0" w:sz="0" w:val="nil"/>
      </w:pBdr>
      <w:tabs>
        <w:tab w:val="center" w:leader="none" w:pos="4513"/>
        <w:tab w:val="right" w:leader="none" w:pos="9026"/>
      </w:tabs>
      <w:spacing w:after="0" w:before="0" w:lineRule="auto"/>
      <w:rPr>
        <w:color w:val="000000"/>
      </w:rPr>
    </w:pPr>
    <w:r w:rsidDel="00000000" w:rsidR="00000000" w:rsidRPr="00000000">
      <w:rPr>
        <w:rtl w:val="0"/>
      </w:rPr>
    </w:r>
  </w:p>
  <w:p w:rsidR="00000000" w:rsidDel="00000000" w:rsidP="00000000" w:rsidRDefault="00000000" w:rsidRPr="00000000" w14:paraId="000012EA">
    <w:pPr>
      <w:pBdr>
        <w:top w:space="0" w:sz="0" w:val="nil"/>
        <w:left w:space="0" w:sz="0" w:val="nil"/>
        <w:bottom w:space="0" w:sz="0" w:val="nil"/>
        <w:right w:space="0" w:sz="0" w:val="nil"/>
        <w:between w:space="0" w:sz="0" w:val="nil"/>
      </w:pBdr>
      <w:tabs>
        <w:tab w:val="center" w:leader="none" w:pos="4513"/>
        <w:tab w:val="right" w:leader="none" w:pos="9026"/>
      </w:tabs>
      <w:spacing w:after="0" w:before="0" w:lineRule="auto"/>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2EB">
    <w:pPr>
      <w:pBdr>
        <w:top w:space="0" w:sz="0" w:val="nil"/>
        <w:left w:space="0" w:sz="0" w:val="nil"/>
        <w:bottom w:space="0" w:sz="0" w:val="nil"/>
        <w:right w:space="0" w:sz="0" w:val="nil"/>
        <w:between w:space="0" w:sz="0" w:val="nil"/>
      </w:pBdr>
      <w:tabs>
        <w:tab w:val="center" w:leader="none" w:pos="4513"/>
        <w:tab w:val="right" w:leader="none" w:pos="9026"/>
      </w:tabs>
      <w:spacing w:after="0" w:before="0" w:lineRule="auto"/>
      <w:jc w:val="right"/>
      <w:rPr>
        <w:color w:val="000000"/>
      </w:rPr>
    </w:pPr>
    <w:r w:rsidDel="00000000" w:rsidR="00000000" w:rsidRPr="00000000">
      <w:rPr>
        <w:rtl w:val="0"/>
      </w:rPr>
    </w:r>
  </w:p>
  <w:p w:rsidR="00000000" w:rsidDel="00000000" w:rsidP="00000000" w:rsidRDefault="00000000" w:rsidRPr="00000000" w14:paraId="000012EC">
    <w:pPr>
      <w:pBdr>
        <w:top w:space="0" w:sz="0" w:val="nil"/>
        <w:left w:space="0" w:sz="0" w:val="nil"/>
        <w:bottom w:space="0" w:sz="0" w:val="nil"/>
        <w:right w:space="0" w:sz="0" w:val="nil"/>
        <w:between w:space="0" w:sz="0" w:val="nil"/>
      </w:pBdr>
      <w:tabs>
        <w:tab w:val="center" w:leader="none" w:pos="4513"/>
        <w:tab w:val="right" w:leader="none" w:pos="9026"/>
      </w:tabs>
      <w:spacing w:after="0" w:before="0" w:lineRule="auto"/>
      <w:ind w:right="360"/>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2ED">
    <w:pPr>
      <w:widowControl w:val="0"/>
      <w:pBdr>
        <w:top w:space="0" w:sz="0" w:val="nil"/>
        <w:left w:space="0" w:sz="0" w:val="nil"/>
        <w:bottom w:space="0" w:sz="0" w:val="nil"/>
        <w:right w:space="0" w:sz="0" w:val="nil"/>
        <w:between w:space="0" w:sz="0" w:val="nil"/>
      </w:pBdr>
      <w:spacing w:after="0" w:before="0" w:line="276"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2E6">
    <w:pPr>
      <w:pBdr>
        <w:top w:space="0" w:sz="0" w:val="nil"/>
        <w:left w:space="0" w:sz="0" w:val="nil"/>
        <w:bottom w:space="0" w:sz="0" w:val="nil"/>
        <w:right w:space="0" w:sz="0" w:val="nil"/>
        <w:between w:space="0" w:sz="0" w:val="nil"/>
      </w:pBdr>
      <w:tabs>
        <w:tab w:val="center" w:leader="none" w:pos="4513"/>
        <w:tab w:val="right" w:leader="none" w:pos="9026"/>
      </w:tabs>
      <w:spacing w:after="0" w:before="0" w:lineRule="auto"/>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-152398</wp:posOffset>
          </wp:positionH>
          <wp:positionV relativeFrom="paragraph">
            <wp:posOffset>-71436</wp:posOffset>
          </wp:positionV>
          <wp:extent cx="1652588" cy="627291"/>
          <wp:effectExtent b="0" l="0" r="0" t="0"/>
          <wp:wrapNone/>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52588" cy="62729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5857875</wp:posOffset>
          </wp:positionH>
          <wp:positionV relativeFrom="paragraph">
            <wp:posOffset>-266698</wp:posOffset>
          </wp:positionV>
          <wp:extent cx="3374900" cy="888756"/>
          <wp:effectExtent b="0" l="0" r="0" t="0"/>
          <wp:wrapNone/>
          <wp:docPr id="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3374900" cy="88875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INTERVIEW_%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CCSS_DECISION_%1"/>
      <w:lvlJc w:val="left"/>
      <w:pPr>
        <w:ind w:left="0" w:firstLine="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OBSERVATION_%1"/>
      <w:lvlJc w:val="left"/>
      <w:pPr>
        <w:ind w:left="0" w:firstLine="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DOCUMENT_%1"/>
      <w:lvlJc w:val="left"/>
      <w:pPr>
        <w:ind w:left="0" w:firstLine="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2"/>
        <w:szCs w:val="22"/>
        <w:lang w:val="en-GB"/>
      </w:rPr>
    </w:rPrDefault>
    <w:pPrDefault>
      <w:pPr>
        <w:spacing w:after="120"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Roboto Black" w:cs="Roboto Black" w:eastAsia="Roboto Black" w:hAnsi="Roboto Black"/>
      <w:b w:val="1"/>
      <w:color w:val="000000"/>
      <w:sz w:val="32"/>
      <w:szCs w:val="32"/>
    </w:rPr>
  </w:style>
  <w:style w:type="paragraph" w:styleId="Heading2">
    <w:name w:val="heading 2"/>
    <w:basedOn w:val="Normal"/>
    <w:next w:val="Normal"/>
    <w:pPr>
      <w:keepNext w:val="1"/>
      <w:keepLines w:val="1"/>
      <w:spacing w:after="0" w:before="40" w:lineRule="auto"/>
    </w:pPr>
    <w:rPr>
      <w:b w:val="1"/>
      <w:i w:val="1"/>
      <w:color w:val="000000"/>
      <w:sz w:val="26"/>
      <w:szCs w:val="26"/>
    </w:rPr>
  </w:style>
  <w:style w:type="paragraph" w:styleId="Heading3">
    <w:name w:val="heading 3"/>
    <w:basedOn w:val="Normal"/>
    <w:next w:val="Normal"/>
    <w:pPr>
      <w:keepNext w:val="1"/>
      <w:keepLines w:val="1"/>
      <w:spacing w:after="0" w:before="40" w:lineRule="auto"/>
    </w:pPr>
    <w:rPr>
      <w:b w:val="1"/>
      <w:color w:val="000000"/>
      <w:sz w:val="24"/>
      <w:szCs w:val="24"/>
    </w:rPr>
  </w:style>
  <w:style w:type="paragraph" w:styleId="Heading4">
    <w:name w:val="heading 4"/>
    <w:basedOn w:val="Normal"/>
    <w:next w:val="Normal"/>
    <w:pPr>
      <w:keepNext w:val="1"/>
      <w:keepLines w:val="1"/>
      <w:spacing w:after="0" w:before="40" w:lineRule="auto"/>
    </w:pPr>
    <w:rPr>
      <w:rFonts w:ascii="Roboto Light" w:cs="Roboto Light" w:eastAsia="Roboto Light" w:hAnsi="Roboto Light"/>
      <w:color w:val="000000"/>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before="0" w:lineRule="auto"/>
    </w:pPr>
    <w:rPr>
      <w:rFonts w:ascii="Roboto Black" w:cs="Roboto Black" w:eastAsia="Roboto Black" w:hAnsi="Roboto Black"/>
      <w:b w:val="1"/>
      <w:sz w:val="56"/>
      <w:szCs w:val="56"/>
    </w:rPr>
  </w:style>
  <w:style w:type="paragraph" w:styleId="Subtitle">
    <w:name w:val="Subtitle"/>
    <w:basedOn w:val="Normal"/>
    <w:next w:val="Normal"/>
    <w:pPr>
      <w:spacing w:after="160" w:lineRule="auto"/>
    </w:pPr>
    <w:rPr>
      <w:rFonts w:ascii="Roboto Light" w:cs="Roboto Light" w:eastAsia="Roboto Light" w:hAnsi="Roboto Light"/>
      <w:color w:val="5a5a5a"/>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confide.co.nz/"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Black-bold.ttf"/><Relationship Id="rId2" Type="http://schemas.openxmlformats.org/officeDocument/2006/relationships/font" Target="fonts/RobotoBlack-boldItalic.ttf"/><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RobotoLight-boldItalic.ttf"/><Relationship Id="rId9" Type="http://schemas.openxmlformats.org/officeDocument/2006/relationships/font" Target="fonts/RobotoLight-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RobotoLight-regular.ttf"/><Relationship Id="rId8" Type="http://schemas.openxmlformats.org/officeDocument/2006/relationships/font" Target="fonts/RobotoLight-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0x01010037EA8A453E30AA4A8533040355189F54</vt:lpwstr>
  </property>
</Properties>
</file>